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C4489" w14:textId="77777777" w:rsidR="00944EBD" w:rsidRDefault="000F6AD1" w:rsidP="006956A1">
      <w:pPr>
        <w:shd w:val="clear" w:color="auto" w:fill="FFFFFF"/>
        <w:spacing w:after="120" w:line="240" w:lineRule="auto"/>
        <w:jc w:val="center"/>
        <w:rPr>
          <w:rFonts w:ascii="Arial" w:eastAsia="Times New Roman" w:hAnsi="Arial" w:cs="Times New Roman"/>
          <w:b/>
          <w:bCs/>
          <w:lang w:eastAsia="fr-FR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bCs/>
          <w:lang w:eastAsia="fr-FR"/>
        </w:rPr>
        <w:t>Groupe de travail portant sur la thématique Education/Formation à la biodiversité</w:t>
      </w:r>
    </w:p>
    <w:p w14:paraId="746E318E" w14:textId="77777777" w:rsidR="000F6AD1" w:rsidRPr="00944EBD" w:rsidRDefault="00441CF0" w:rsidP="006956A1">
      <w:pPr>
        <w:shd w:val="clear" w:color="auto" w:fill="FFFFFF"/>
        <w:spacing w:after="120" w:line="240" w:lineRule="auto"/>
        <w:jc w:val="center"/>
        <w:rPr>
          <w:rFonts w:ascii="Arial" w:eastAsia="Times New Roman" w:hAnsi="Arial" w:cs="Times New Roman"/>
          <w:b/>
          <w:bCs/>
          <w:lang w:eastAsia="fr-FR"/>
        </w:rPr>
      </w:pPr>
      <w:r>
        <w:rPr>
          <w:rFonts w:ascii="Arial" w:eastAsia="Times New Roman" w:hAnsi="Arial" w:cs="Times New Roman"/>
          <w:b/>
          <w:bCs/>
          <w:lang w:eastAsia="fr-FR"/>
        </w:rPr>
        <w:t>dans</w:t>
      </w:r>
      <w:r w:rsidR="000F6AD1">
        <w:rPr>
          <w:rFonts w:ascii="Arial" w:eastAsia="Times New Roman" w:hAnsi="Arial" w:cs="Times New Roman"/>
          <w:b/>
          <w:bCs/>
          <w:lang w:eastAsia="fr-FR"/>
        </w:rPr>
        <w:t xml:space="preserve"> le cadre du comité national de la biodiversité</w:t>
      </w:r>
    </w:p>
    <w:p w14:paraId="4270031B" w14:textId="77777777" w:rsidR="00944EBD" w:rsidRPr="00944EBD" w:rsidRDefault="00944EBD" w:rsidP="00944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bCs/>
          <w:lang w:eastAsia="fr-FR"/>
        </w:rPr>
      </w:pPr>
    </w:p>
    <w:p w14:paraId="5E33F9A6" w14:textId="77777777" w:rsidR="00B8053D" w:rsidRDefault="00B8053D" w:rsidP="00944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sz w:val="21"/>
          <w:szCs w:val="21"/>
          <w:lang w:eastAsia="fr-FR"/>
        </w:rPr>
      </w:pPr>
    </w:p>
    <w:p w14:paraId="0AFD4327" w14:textId="77777777" w:rsidR="00944EBD" w:rsidRDefault="000F6AD1" w:rsidP="00944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sz w:val="21"/>
          <w:szCs w:val="21"/>
          <w:lang w:eastAsia="fr-FR"/>
        </w:rPr>
      </w:pPr>
      <w:r w:rsidRPr="00441CF0">
        <w:rPr>
          <w:rFonts w:ascii="Arial" w:eastAsia="Times New Roman" w:hAnsi="Arial" w:cs="Times New Roman"/>
          <w:sz w:val="21"/>
          <w:szCs w:val="21"/>
          <w:highlight w:val="lightGray"/>
          <w:lang w:eastAsia="fr-FR"/>
        </w:rPr>
        <w:t>Projet</w:t>
      </w:r>
      <w:r>
        <w:rPr>
          <w:rFonts w:ascii="Arial" w:eastAsia="Times New Roman" w:hAnsi="Arial" w:cs="Times New Roman"/>
          <w:sz w:val="21"/>
          <w:szCs w:val="21"/>
          <w:lang w:eastAsia="fr-FR"/>
        </w:rPr>
        <w:t xml:space="preserve"> de mandat</w:t>
      </w:r>
    </w:p>
    <w:p w14:paraId="3105ED96" w14:textId="77777777" w:rsidR="00944EBD" w:rsidRDefault="00944EBD" w:rsidP="00944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sz w:val="21"/>
          <w:szCs w:val="21"/>
          <w:lang w:eastAsia="fr-FR"/>
        </w:rPr>
      </w:pPr>
      <w:r>
        <w:rPr>
          <w:rFonts w:ascii="Arial" w:eastAsia="Times New Roman" w:hAnsi="Arial" w:cs="Times New Roman"/>
          <w:sz w:val="21"/>
          <w:szCs w:val="21"/>
          <w:lang w:eastAsia="fr-FR"/>
        </w:rPr>
        <w:t>----------------------</w:t>
      </w:r>
    </w:p>
    <w:p w14:paraId="4B7852BB" w14:textId="77777777" w:rsidR="00944EBD" w:rsidRDefault="00944EBD" w:rsidP="00944EBD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1"/>
          <w:szCs w:val="21"/>
          <w:lang w:eastAsia="fr-FR"/>
        </w:rPr>
      </w:pPr>
    </w:p>
    <w:p w14:paraId="620AB576" w14:textId="6EEED34E" w:rsidR="00F40A63" w:rsidRPr="000C4F68" w:rsidRDefault="001A2806" w:rsidP="00944EBD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iCs/>
          <w:sz w:val="21"/>
          <w:szCs w:val="21"/>
          <w:lang w:eastAsia="fr-FR"/>
        </w:rPr>
      </w:pPr>
      <w:r w:rsidRPr="000C4F68">
        <w:rPr>
          <w:rFonts w:eastAsia="Times New Roman" w:cstheme="minorHAnsi"/>
          <w:bCs/>
          <w:i/>
          <w:iCs/>
          <w:sz w:val="21"/>
          <w:szCs w:val="21"/>
          <w:lang w:eastAsia="fr-FR"/>
        </w:rPr>
        <w:t xml:space="preserve">NB : Ce projet de mandat a vocation à être enrichi des éventuelles propositions du bureau du CNB et des membres de ce </w:t>
      </w:r>
      <w:r w:rsidR="000C4F68" w:rsidRPr="000C4F68">
        <w:rPr>
          <w:rFonts w:eastAsia="Times New Roman" w:cstheme="minorHAnsi"/>
          <w:bCs/>
          <w:i/>
          <w:iCs/>
          <w:sz w:val="21"/>
          <w:szCs w:val="21"/>
          <w:lang w:eastAsia="fr-FR"/>
        </w:rPr>
        <w:t>groupe de travail</w:t>
      </w:r>
      <w:r w:rsidRPr="000C4F68">
        <w:rPr>
          <w:rFonts w:eastAsia="Times New Roman" w:cstheme="minorHAnsi"/>
          <w:bCs/>
          <w:i/>
          <w:iCs/>
          <w:sz w:val="21"/>
          <w:szCs w:val="21"/>
          <w:lang w:eastAsia="fr-FR"/>
        </w:rPr>
        <w:t>.</w:t>
      </w:r>
    </w:p>
    <w:p w14:paraId="659980D9" w14:textId="77777777" w:rsidR="001A2806" w:rsidRDefault="001A2806" w:rsidP="00944EB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sz w:val="21"/>
          <w:szCs w:val="21"/>
          <w:lang w:eastAsia="fr-FR"/>
        </w:rPr>
      </w:pPr>
    </w:p>
    <w:p w14:paraId="4FE04E6D" w14:textId="77777777" w:rsidR="00944EBD" w:rsidRDefault="00944EBD" w:rsidP="00944EB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sz w:val="21"/>
          <w:szCs w:val="21"/>
          <w:lang w:eastAsia="fr-FR"/>
        </w:rPr>
      </w:pPr>
      <w:r w:rsidRPr="00944EBD">
        <w:rPr>
          <w:rFonts w:ascii="Arial" w:eastAsia="Times New Roman" w:hAnsi="Arial" w:cs="Times New Roman"/>
          <w:b/>
          <w:bCs/>
          <w:sz w:val="21"/>
          <w:szCs w:val="21"/>
          <w:lang w:eastAsia="fr-FR"/>
        </w:rPr>
        <w:t>Contexte</w:t>
      </w:r>
    </w:p>
    <w:p w14:paraId="6B2D8E47" w14:textId="77777777" w:rsidR="00944EBD" w:rsidRDefault="00944EBD" w:rsidP="00944EBD">
      <w:pP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bCs/>
          <w:sz w:val="21"/>
          <w:szCs w:val="21"/>
          <w:lang w:eastAsia="fr-FR"/>
        </w:rPr>
      </w:pPr>
    </w:p>
    <w:p w14:paraId="4DB81C19" w14:textId="3AC5445E" w:rsidR="00005F3B" w:rsidRDefault="00005F3B" w:rsidP="00F40A63">
      <w:pPr>
        <w:shd w:val="clear" w:color="auto" w:fill="FFFFFF"/>
        <w:spacing w:after="12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</w:t>
      </w:r>
      <w:r w:rsidR="002D1264">
        <w:rPr>
          <w:rFonts w:eastAsia="Times New Roman" w:cstheme="minorHAnsi"/>
          <w:sz w:val="24"/>
          <w:szCs w:val="24"/>
          <w:lang w:eastAsia="fr-FR"/>
        </w:rPr>
        <w:t>’éducation à la biodiversité est au cœur de l’intitulé de la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F6AD1">
        <w:rPr>
          <w:rFonts w:eastAsia="Times New Roman" w:cstheme="minorHAnsi"/>
          <w:sz w:val="24"/>
          <w:szCs w:val="24"/>
          <w:lang w:eastAsia="fr-FR"/>
        </w:rPr>
        <w:t>commission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F6AD1">
        <w:rPr>
          <w:rFonts w:eastAsia="Times New Roman" w:cstheme="minorHAnsi"/>
          <w:sz w:val="24"/>
          <w:szCs w:val="24"/>
          <w:lang w:eastAsia="fr-FR"/>
        </w:rPr>
        <w:t>«</w:t>
      </w:r>
      <w:r w:rsidR="000F579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F6AD1">
        <w:rPr>
          <w:rFonts w:eastAsia="Times New Roman" w:cstheme="minorHAnsi"/>
          <w:sz w:val="24"/>
          <w:szCs w:val="24"/>
          <w:lang w:eastAsia="fr-FR"/>
        </w:rPr>
        <w:t xml:space="preserve">Connaissance de la biodiversité, système d’information, diffusion et </w:t>
      </w:r>
      <w:r w:rsidR="000F6AD1" w:rsidRPr="00005F3B">
        <w:rPr>
          <w:rFonts w:eastAsia="Times New Roman" w:cstheme="minorHAnsi"/>
          <w:sz w:val="24"/>
          <w:szCs w:val="24"/>
          <w:u w:val="single"/>
          <w:lang w:eastAsia="fr-FR"/>
        </w:rPr>
        <w:t>éducation</w:t>
      </w:r>
      <w:r w:rsidR="000F5796">
        <w:rPr>
          <w:rFonts w:eastAsia="Times New Roman" w:cstheme="minorHAnsi"/>
          <w:sz w:val="24"/>
          <w:szCs w:val="24"/>
          <w:u w:val="single"/>
          <w:lang w:eastAsia="fr-FR"/>
        </w:rPr>
        <w:t xml:space="preserve"> </w:t>
      </w:r>
      <w:r w:rsidR="000F6AD1">
        <w:rPr>
          <w:rFonts w:eastAsia="Times New Roman" w:cstheme="minorHAnsi"/>
          <w:sz w:val="24"/>
          <w:szCs w:val="24"/>
          <w:lang w:eastAsia="fr-FR"/>
        </w:rPr>
        <w:t>»</w:t>
      </w:r>
      <w:r>
        <w:rPr>
          <w:rFonts w:eastAsia="Times New Roman" w:cstheme="minorHAnsi"/>
          <w:sz w:val="24"/>
          <w:szCs w:val="24"/>
          <w:lang w:eastAsia="fr-FR"/>
        </w:rPr>
        <w:t xml:space="preserve"> (CS1)</w:t>
      </w:r>
      <w:r w:rsidR="002D1264">
        <w:rPr>
          <w:rFonts w:eastAsia="Times New Roman" w:cstheme="minorHAnsi"/>
          <w:sz w:val="24"/>
          <w:szCs w:val="24"/>
          <w:lang w:eastAsia="fr-FR"/>
        </w:rPr>
        <w:t>, telle qu’instituée</w:t>
      </w:r>
      <w:r>
        <w:rPr>
          <w:rFonts w:eastAsia="Times New Roman" w:cstheme="minorHAnsi"/>
          <w:sz w:val="24"/>
          <w:szCs w:val="24"/>
          <w:lang w:eastAsia="fr-FR"/>
        </w:rPr>
        <w:t xml:space="preserve"> par le règlement intérieur (art.9) du comité national de la biodiversité.</w:t>
      </w:r>
    </w:p>
    <w:p w14:paraId="64FA7794" w14:textId="64D9FB46" w:rsidR="00537E75" w:rsidRDefault="00537E75" w:rsidP="00F40A63">
      <w:pPr>
        <w:shd w:val="clear" w:color="auto" w:fill="FFFFFF"/>
        <w:spacing w:after="12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L</w:t>
      </w:r>
      <w:r w:rsidR="007325A0">
        <w:rPr>
          <w:rFonts w:eastAsia="Times New Roman" w:cstheme="minorHAnsi"/>
          <w:sz w:val="24"/>
          <w:szCs w:val="24"/>
          <w:lang w:eastAsia="fr-FR"/>
        </w:rPr>
        <w:t>ors des deux dernières réunions de la CS1</w:t>
      </w:r>
      <w:r>
        <w:rPr>
          <w:rFonts w:eastAsia="Times New Roman" w:cstheme="minorHAnsi"/>
          <w:sz w:val="24"/>
          <w:szCs w:val="24"/>
          <w:lang w:eastAsia="fr-FR"/>
        </w:rPr>
        <w:t>, il est apparu</w:t>
      </w:r>
      <w:r w:rsidR="00710476">
        <w:rPr>
          <w:rFonts w:eastAsia="Times New Roman" w:cstheme="minorHAnsi"/>
          <w:sz w:val="24"/>
          <w:szCs w:val="24"/>
          <w:lang w:eastAsia="fr-FR"/>
        </w:rPr>
        <w:t xml:space="preserve"> que </w:t>
      </w:r>
      <w:r w:rsidR="007325A0">
        <w:rPr>
          <w:rFonts w:eastAsia="Times New Roman" w:cstheme="minorHAnsi"/>
          <w:sz w:val="24"/>
          <w:szCs w:val="24"/>
          <w:lang w:eastAsia="fr-FR"/>
        </w:rPr>
        <w:t>les s</w:t>
      </w:r>
      <w:r w:rsidR="00710476">
        <w:rPr>
          <w:rFonts w:eastAsia="Times New Roman" w:cstheme="minorHAnsi"/>
          <w:sz w:val="24"/>
          <w:szCs w:val="24"/>
          <w:lang w:eastAsia="fr-FR"/>
        </w:rPr>
        <w:t xml:space="preserve">ujets relatifs à l’éducation et la formation à la biodiversité nécessitaient une réflexion spécifique au sein de la commission CS1 mais également au-delà, parmi les membres du CNB. </w:t>
      </w:r>
    </w:p>
    <w:p w14:paraId="2CD8A147" w14:textId="039E6028" w:rsidR="00F87709" w:rsidRPr="00065CDD" w:rsidRDefault="00537E75" w:rsidP="00F40A63">
      <w:pPr>
        <w:shd w:val="clear" w:color="auto" w:fill="FFFFFF"/>
        <w:spacing w:after="120" w:line="269" w:lineRule="auto"/>
        <w:jc w:val="both"/>
        <w:rPr>
          <w:rFonts w:eastAsia="Times New Roman" w:cstheme="minorHAnsi"/>
          <w:spacing w:val="-2"/>
          <w:sz w:val="24"/>
          <w:szCs w:val="24"/>
          <w:lang w:eastAsia="fr-FR"/>
        </w:rPr>
      </w:pPr>
      <w:r w:rsidRPr="00065CDD">
        <w:rPr>
          <w:rFonts w:eastAsia="Times New Roman" w:cstheme="minorHAnsi"/>
          <w:spacing w:val="-2"/>
          <w:sz w:val="24"/>
          <w:szCs w:val="24"/>
          <w:lang w:eastAsia="fr-FR"/>
        </w:rPr>
        <w:t>Cette réflexion</w:t>
      </w:r>
      <w:r w:rsidR="00F87709" w:rsidRPr="00065CDD">
        <w:rPr>
          <w:rFonts w:eastAsia="Times New Roman" w:cstheme="minorHAnsi"/>
          <w:spacing w:val="-2"/>
          <w:sz w:val="24"/>
          <w:szCs w:val="24"/>
          <w:lang w:eastAsia="fr-FR"/>
        </w:rPr>
        <w:t>, en débouchant sur des propositions opérationnelles,</w:t>
      </w:r>
      <w:r w:rsidRPr="00065CDD">
        <w:rPr>
          <w:rFonts w:eastAsia="Times New Roman" w:cstheme="minorHAnsi"/>
          <w:spacing w:val="-2"/>
          <w:sz w:val="24"/>
          <w:szCs w:val="24"/>
          <w:lang w:eastAsia="fr-FR"/>
        </w:rPr>
        <w:t xml:space="preserve"> permettra d’alimenter les travaux d’</w:t>
      </w:r>
      <w:r w:rsidR="00F87709" w:rsidRPr="00065CDD">
        <w:rPr>
          <w:rFonts w:eastAsia="Times New Roman" w:cstheme="minorHAnsi"/>
          <w:spacing w:val="-2"/>
          <w:sz w:val="24"/>
          <w:szCs w:val="24"/>
          <w:lang w:eastAsia="fr-FR"/>
        </w:rPr>
        <w:t>élaboration de la future stratégie nationale pour la biodiversité 2021-2030, traduction national</w:t>
      </w:r>
      <w:r w:rsidR="005D2C2D" w:rsidRPr="00065CDD">
        <w:rPr>
          <w:rFonts w:eastAsia="Times New Roman" w:cstheme="minorHAnsi"/>
          <w:spacing w:val="-2"/>
          <w:sz w:val="24"/>
          <w:szCs w:val="24"/>
          <w:lang w:eastAsia="fr-FR"/>
        </w:rPr>
        <w:t>e</w:t>
      </w:r>
      <w:r w:rsidR="00F87709" w:rsidRPr="00065CDD">
        <w:rPr>
          <w:rFonts w:eastAsia="Times New Roman" w:cstheme="minorHAnsi"/>
          <w:spacing w:val="-2"/>
          <w:sz w:val="24"/>
          <w:szCs w:val="24"/>
          <w:lang w:eastAsia="fr-FR"/>
        </w:rPr>
        <w:t xml:space="preserve"> de l’engagement international que la France prendra à l’occasion de la 15</w:t>
      </w:r>
      <w:r w:rsidR="00F87709" w:rsidRPr="00065CDD">
        <w:rPr>
          <w:rFonts w:eastAsia="Times New Roman" w:cstheme="minorHAnsi"/>
          <w:spacing w:val="-2"/>
          <w:sz w:val="24"/>
          <w:szCs w:val="24"/>
          <w:vertAlign w:val="superscript"/>
          <w:lang w:eastAsia="fr-FR"/>
        </w:rPr>
        <w:t>e</w:t>
      </w:r>
      <w:r w:rsidR="00F87709" w:rsidRPr="00065CDD">
        <w:rPr>
          <w:rFonts w:eastAsia="Times New Roman" w:cstheme="minorHAnsi"/>
          <w:spacing w:val="-2"/>
          <w:sz w:val="24"/>
          <w:szCs w:val="24"/>
          <w:lang w:eastAsia="fr-FR"/>
        </w:rPr>
        <w:t xml:space="preserve"> conférence des parties prenantes à la convention pour la diversité biologique, </w:t>
      </w:r>
      <w:r w:rsidRPr="00065CDD">
        <w:rPr>
          <w:rFonts w:eastAsia="Times New Roman" w:cstheme="minorHAnsi"/>
          <w:spacing w:val="-2"/>
          <w:sz w:val="24"/>
          <w:szCs w:val="24"/>
          <w:lang w:eastAsia="fr-FR"/>
        </w:rPr>
        <w:t xml:space="preserve">prévue fin 2021. </w:t>
      </w:r>
      <w:r w:rsidR="00E652A7">
        <w:rPr>
          <w:rFonts w:eastAsia="Times New Roman" w:cstheme="minorHAnsi"/>
          <w:spacing w:val="-2"/>
          <w:sz w:val="24"/>
          <w:szCs w:val="24"/>
          <w:lang w:eastAsia="fr-FR"/>
        </w:rPr>
        <w:t xml:space="preserve">Elle pourra se nourrir des initiatives prévues dans le cadre de la Stratégie européenne sur la biodiversité 2030 </w:t>
      </w:r>
      <w:r w:rsidR="002C324A">
        <w:rPr>
          <w:rFonts w:eastAsia="Times New Roman" w:cstheme="minorHAnsi"/>
          <w:spacing w:val="-2"/>
          <w:sz w:val="24"/>
          <w:szCs w:val="24"/>
          <w:lang w:eastAsia="fr-FR"/>
        </w:rPr>
        <w:t>à savoir</w:t>
      </w:r>
      <w:r w:rsidR="00E652A7">
        <w:rPr>
          <w:rFonts w:eastAsia="Times New Roman" w:cstheme="minorHAnsi"/>
          <w:spacing w:val="-2"/>
          <w:sz w:val="24"/>
          <w:szCs w:val="24"/>
          <w:lang w:eastAsia="fr-FR"/>
        </w:rPr>
        <w:t xml:space="preserve"> « </w:t>
      </w:r>
      <w:r w:rsidR="00E652A7" w:rsidRPr="00E652A7">
        <w:rPr>
          <w:noProof/>
          <w:sz w:val="24"/>
          <w:szCs w:val="24"/>
        </w:rPr>
        <w:t>des orientations sur la manière de coopérer et d’échanger des expériences d’un État membre à l’autre en ce qui concerne l’enseignement de la biodiversité</w:t>
      </w:r>
      <w:r w:rsidR="00E652A7">
        <w:rPr>
          <w:noProof/>
          <w:sz w:val="24"/>
          <w:szCs w:val="24"/>
        </w:rPr>
        <w:t> »</w:t>
      </w:r>
      <w:r w:rsidR="00E652A7" w:rsidRPr="00E652A7">
        <w:rPr>
          <w:noProof/>
          <w:sz w:val="24"/>
          <w:szCs w:val="24"/>
        </w:rPr>
        <w:t>.</w:t>
      </w:r>
    </w:p>
    <w:p w14:paraId="3ECD4EB7" w14:textId="3CDCA1AA" w:rsidR="00710476" w:rsidRDefault="001A2806" w:rsidP="00F40A63">
      <w:pPr>
        <w:shd w:val="clear" w:color="auto" w:fill="FFFFFF"/>
        <w:spacing w:after="12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</w:t>
      </w:r>
      <w:r w:rsidR="00710476">
        <w:rPr>
          <w:rFonts w:eastAsia="Times New Roman" w:cstheme="minorHAnsi"/>
          <w:sz w:val="24"/>
          <w:szCs w:val="24"/>
          <w:lang w:eastAsia="fr-FR"/>
        </w:rPr>
        <w:t xml:space="preserve">l importe </w:t>
      </w:r>
      <w:r>
        <w:rPr>
          <w:rFonts w:eastAsia="Times New Roman" w:cstheme="minorHAnsi"/>
          <w:sz w:val="24"/>
          <w:szCs w:val="24"/>
          <w:lang w:eastAsia="fr-FR"/>
        </w:rPr>
        <w:t xml:space="preserve">en outre </w:t>
      </w:r>
      <w:r w:rsidR="00710476">
        <w:rPr>
          <w:rFonts w:eastAsia="Times New Roman" w:cstheme="minorHAnsi"/>
          <w:sz w:val="24"/>
          <w:szCs w:val="24"/>
          <w:lang w:eastAsia="fr-FR"/>
        </w:rPr>
        <w:t xml:space="preserve">de veiller à ce que la biodiversité </w:t>
      </w:r>
      <w:r w:rsidR="00457783">
        <w:rPr>
          <w:rFonts w:eastAsia="Times New Roman" w:cstheme="minorHAnsi"/>
          <w:sz w:val="24"/>
          <w:szCs w:val="24"/>
          <w:lang w:eastAsia="fr-FR"/>
        </w:rPr>
        <w:t xml:space="preserve">prenne toute sa place dans les initiatives </w:t>
      </w:r>
      <w:r w:rsidR="00AD62A0">
        <w:rPr>
          <w:rFonts w:eastAsia="Times New Roman" w:cstheme="minorHAnsi"/>
          <w:sz w:val="24"/>
          <w:szCs w:val="24"/>
          <w:lang w:eastAsia="fr-FR"/>
        </w:rPr>
        <w:t xml:space="preserve">en cours </w:t>
      </w:r>
      <w:r w:rsidR="00457783">
        <w:rPr>
          <w:rFonts w:eastAsia="Times New Roman" w:cstheme="minorHAnsi"/>
          <w:sz w:val="24"/>
          <w:szCs w:val="24"/>
          <w:lang w:eastAsia="fr-FR"/>
        </w:rPr>
        <w:t>relatives à l’éducation au développement durable</w:t>
      </w:r>
      <w:r w:rsidR="000C4F68">
        <w:rPr>
          <w:rFonts w:eastAsia="Times New Roman" w:cstheme="minorHAnsi"/>
          <w:sz w:val="24"/>
          <w:szCs w:val="24"/>
          <w:lang w:eastAsia="fr-FR"/>
        </w:rPr>
        <w:t>.</w:t>
      </w:r>
      <w:r w:rsidR="00100589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05C194A8" w14:textId="77777777" w:rsidR="00AD62A0" w:rsidRPr="00736714" w:rsidRDefault="00AD62A0" w:rsidP="00F40A63">
      <w:pPr>
        <w:shd w:val="clear" w:color="auto" w:fill="FFFFFF"/>
        <w:spacing w:after="12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Il a donc été décidé de mettre en place un groupe de travail transversal du CNB</w:t>
      </w:r>
      <w:r w:rsidR="007325A0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E70A268" w14:textId="77777777" w:rsidR="00DF47F6" w:rsidRPr="00736714" w:rsidRDefault="00DF47F6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2136484" w14:textId="77777777" w:rsidR="00DF47F6" w:rsidRPr="00E32B44" w:rsidRDefault="000F5796" w:rsidP="00F40A63">
      <w:pPr>
        <w:shd w:val="clear" w:color="auto" w:fill="FFFFFF"/>
        <w:spacing w:after="120" w:line="269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E32B44">
        <w:rPr>
          <w:rFonts w:eastAsia="Times New Roman" w:cstheme="minorHAnsi"/>
          <w:b/>
          <w:bCs/>
          <w:sz w:val="24"/>
          <w:szCs w:val="24"/>
          <w:lang w:eastAsia="fr-FR"/>
        </w:rPr>
        <w:t>Objectifs du groupe de travail</w:t>
      </w:r>
    </w:p>
    <w:p w14:paraId="6D041C27" w14:textId="75C03F3D" w:rsidR="00944EBD" w:rsidRPr="00CD369C" w:rsidRDefault="000F5796" w:rsidP="00F40A63">
      <w:pPr>
        <w:shd w:val="clear" w:color="auto" w:fill="FFFFFF"/>
        <w:spacing w:after="120" w:line="269" w:lineRule="auto"/>
        <w:jc w:val="both"/>
        <w:rPr>
          <w:rFonts w:eastAsia="Times New Roman" w:cstheme="minorHAnsi"/>
          <w:spacing w:val="-2"/>
          <w:sz w:val="24"/>
          <w:szCs w:val="24"/>
          <w:lang w:eastAsia="fr-FR"/>
        </w:rPr>
      </w:pPr>
      <w:r w:rsidRPr="00CD369C">
        <w:rPr>
          <w:rFonts w:eastAsia="Times New Roman" w:cstheme="minorHAnsi"/>
          <w:spacing w:val="-2"/>
          <w:sz w:val="24"/>
          <w:szCs w:val="24"/>
          <w:lang w:eastAsia="fr-FR"/>
        </w:rPr>
        <w:t xml:space="preserve">En référence </w:t>
      </w:r>
      <w:r w:rsidR="001013D3" w:rsidRPr="00CD369C">
        <w:rPr>
          <w:rFonts w:eastAsia="Times New Roman" w:cstheme="minorHAnsi"/>
          <w:spacing w:val="-2"/>
          <w:sz w:val="24"/>
          <w:szCs w:val="24"/>
          <w:lang w:eastAsia="fr-FR"/>
        </w:rPr>
        <w:t>à l’objet même</w:t>
      </w:r>
      <w:r w:rsidRPr="00CD369C">
        <w:rPr>
          <w:rFonts w:eastAsia="Times New Roman" w:cstheme="minorHAnsi"/>
          <w:spacing w:val="-2"/>
          <w:sz w:val="24"/>
          <w:szCs w:val="24"/>
          <w:lang w:eastAsia="fr-FR"/>
        </w:rPr>
        <w:t xml:space="preserve"> du CNB</w:t>
      </w:r>
      <w:r w:rsidR="00D9665C" w:rsidRPr="00CD369C">
        <w:rPr>
          <w:rFonts w:eastAsia="Times New Roman" w:cstheme="minorHAnsi"/>
          <w:spacing w:val="-2"/>
          <w:sz w:val="24"/>
          <w:szCs w:val="24"/>
          <w:lang w:eastAsia="fr-FR"/>
        </w:rPr>
        <w:t xml:space="preserve"> -</w:t>
      </w:r>
      <w:r w:rsidRPr="00CD369C">
        <w:rPr>
          <w:rFonts w:eastAsia="Times New Roman" w:cstheme="minorHAnsi"/>
          <w:spacing w:val="-2"/>
          <w:sz w:val="24"/>
          <w:szCs w:val="24"/>
          <w:lang w:eastAsia="fr-FR"/>
        </w:rPr>
        <w:t xml:space="preserve"> </w:t>
      </w:r>
      <w:r w:rsidRPr="00CD369C">
        <w:rPr>
          <w:rFonts w:cs="Calibri"/>
          <w:spacing w:val="-2"/>
          <w:sz w:val="24"/>
          <w:szCs w:val="24"/>
        </w:rPr>
        <w:t>instance d'information, d'échanges et de consultation sur les questions stratégiques liées à la biodiversité</w:t>
      </w:r>
      <w:r w:rsidR="00D9665C" w:rsidRPr="00CD369C">
        <w:rPr>
          <w:rFonts w:cs="Calibri"/>
          <w:spacing w:val="-2"/>
          <w:sz w:val="24"/>
          <w:szCs w:val="24"/>
        </w:rPr>
        <w:t xml:space="preserve"> -</w:t>
      </w:r>
      <w:r w:rsidRPr="00CD369C">
        <w:rPr>
          <w:rFonts w:cs="Calibri"/>
          <w:i/>
          <w:iCs/>
          <w:spacing w:val="-2"/>
          <w:sz w:val="24"/>
          <w:szCs w:val="24"/>
        </w:rPr>
        <w:t xml:space="preserve">, </w:t>
      </w:r>
      <w:r w:rsidR="00D9665C" w:rsidRPr="00CD369C">
        <w:rPr>
          <w:rFonts w:cs="Calibri"/>
          <w:spacing w:val="-2"/>
          <w:sz w:val="24"/>
          <w:szCs w:val="24"/>
        </w:rPr>
        <w:t>et prenant acte des initiatives et actions en cours relatives à l’éducation et la formation à la biodiversité</w:t>
      </w:r>
      <w:r w:rsidR="00D9665C" w:rsidRPr="00CD369C">
        <w:rPr>
          <w:rFonts w:cs="Calibri"/>
          <w:i/>
          <w:iCs/>
          <w:spacing w:val="-2"/>
          <w:sz w:val="24"/>
          <w:szCs w:val="24"/>
        </w:rPr>
        <w:t xml:space="preserve">, </w:t>
      </w:r>
      <w:r w:rsidRPr="00CD369C">
        <w:rPr>
          <w:rFonts w:eastAsia="Times New Roman" w:cstheme="minorHAnsi"/>
          <w:spacing w:val="-2"/>
          <w:sz w:val="24"/>
          <w:szCs w:val="24"/>
          <w:lang w:eastAsia="fr-FR"/>
        </w:rPr>
        <w:t>l</w:t>
      </w:r>
      <w:r w:rsidR="00626362" w:rsidRPr="00CD369C">
        <w:rPr>
          <w:rFonts w:eastAsia="Times New Roman" w:cstheme="minorHAnsi"/>
          <w:spacing w:val="-2"/>
          <w:sz w:val="24"/>
          <w:szCs w:val="24"/>
          <w:lang w:eastAsia="fr-FR"/>
        </w:rPr>
        <w:t xml:space="preserve">e </w:t>
      </w:r>
      <w:r w:rsidRPr="00CD369C">
        <w:rPr>
          <w:rFonts w:eastAsia="Times New Roman" w:cstheme="minorHAnsi"/>
          <w:spacing w:val="-2"/>
          <w:sz w:val="24"/>
          <w:szCs w:val="24"/>
          <w:lang w:eastAsia="fr-FR"/>
        </w:rPr>
        <w:t>groupe de travail s’efforcera de</w:t>
      </w:r>
      <w:r w:rsidR="00944EBD" w:rsidRPr="00CD369C">
        <w:rPr>
          <w:rFonts w:eastAsia="Times New Roman" w:cstheme="minorHAnsi"/>
          <w:spacing w:val="-2"/>
          <w:sz w:val="24"/>
          <w:szCs w:val="24"/>
          <w:lang w:eastAsia="fr-FR"/>
        </w:rPr>
        <w:t xml:space="preserve">: </w:t>
      </w:r>
    </w:p>
    <w:p w14:paraId="237AA6EC" w14:textId="77777777" w:rsidR="000C4F68" w:rsidRDefault="00BA1BAE" w:rsidP="00F12EBE">
      <w:pPr>
        <w:pStyle w:val="Paragraphedeliste"/>
        <w:numPr>
          <w:ilvl w:val="0"/>
          <w:numId w:val="4"/>
        </w:numPr>
        <w:shd w:val="clear" w:color="auto" w:fill="FFFFFF"/>
        <w:spacing w:before="80" w:after="80" w:line="269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 w:rsidRPr="000C4F68">
        <w:rPr>
          <w:rFonts w:eastAsia="Times New Roman" w:cstheme="minorHAnsi"/>
          <w:sz w:val="24"/>
          <w:szCs w:val="24"/>
          <w:lang w:eastAsia="fr-FR"/>
        </w:rPr>
        <w:t>Bien cerner et adresser les spécificités à prendre en compte pour une éducation et une formation à la biodiversité dans le cadre d’un enseignement général au développement durable</w:t>
      </w:r>
    </w:p>
    <w:p w14:paraId="51B8FC47" w14:textId="630C6B9F" w:rsidR="003C5FF1" w:rsidRPr="000C4F68" w:rsidRDefault="00BA1BAE" w:rsidP="00F12EBE">
      <w:pPr>
        <w:pStyle w:val="Paragraphedeliste"/>
        <w:numPr>
          <w:ilvl w:val="0"/>
          <w:numId w:val="4"/>
        </w:numPr>
        <w:shd w:val="clear" w:color="auto" w:fill="FFFFFF"/>
        <w:spacing w:before="80" w:after="80" w:line="269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 w:rsidRPr="000C4F68">
        <w:rPr>
          <w:rFonts w:eastAsia="Times New Roman" w:cstheme="minorHAnsi"/>
          <w:sz w:val="24"/>
          <w:szCs w:val="24"/>
          <w:lang w:eastAsia="fr-FR"/>
        </w:rPr>
        <w:t xml:space="preserve">Appuyer la CS 1 dans </w:t>
      </w:r>
      <w:r w:rsidR="001A2806" w:rsidRPr="001A2806">
        <w:rPr>
          <w:rFonts w:eastAsia="Times New Roman" w:cstheme="minorHAnsi"/>
          <w:sz w:val="24"/>
          <w:szCs w:val="24"/>
          <w:lang w:eastAsia="fr-FR"/>
        </w:rPr>
        <w:t xml:space="preserve">l’évaluation de la mise en </w:t>
      </w:r>
      <w:r w:rsidR="00E64AB6" w:rsidRPr="001A2806">
        <w:rPr>
          <w:rFonts w:eastAsia="Times New Roman" w:cstheme="minorHAnsi"/>
          <w:sz w:val="24"/>
          <w:szCs w:val="24"/>
          <w:lang w:eastAsia="fr-FR"/>
        </w:rPr>
        <w:t>œuvre</w:t>
      </w:r>
      <w:r w:rsidRPr="000C4F68">
        <w:rPr>
          <w:rFonts w:eastAsia="Times New Roman" w:cstheme="minorHAnsi"/>
          <w:sz w:val="24"/>
          <w:szCs w:val="24"/>
          <w:lang w:eastAsia="fr-FR"/>
        </w:rPr>
        <w:t xml:space="preserve"> des </w:t>
      </w:r>
      <w:r w:rsidR="003C5FF1" w:rsidRPr="000C4F68">
        <w:rPr>
          <w:rFonts w:eastAsia="Times New Roman" w:cstheme="minorHAnsi"/>
          <w:sz w:val="24"/>
          <w:szCs w:val="24"/>
          <w:lang w:eastAsia="fr-FR"/>
        </w:rPr>
        <w:t xml:space="preserve">actions 75 </w:t>
      </w:r>
      <w:r w:rsidR="000C4F68">
        <w:rPr>
          <w:rFonts w:eastAsia="Times New Roman" w:cstheme="minorHAnsi"/>
          <w:sz w:val="24"/>
          <w:szCs w:val="24"/>
          <w:lang w:eastAsia="fr-FR"/>
        </w:rPr>
        <w:t xml:space="preserve">(Education) </w:t>
      </w:r>
      <w:r w:rsidR="003C5FF1" w:rsidRPr="000C4F68">
        <w:rPr>
          <w:rFonts w:eastAsia="Times New Roman" w:cstheme="minorHAnsi"/>
          <w:sz w:val="24"/>
          <w:szCs w:val="24"/>
          <w:lang w:eastAsia="fr-FR"/>
        </w:rPr>
        <w:t xml:space="preserve">et 76 </w:t>
      </w:r>
      <w:r w:rsidR="000C4F68">
        <w:rPr>
          <w:rFonts w:eastAsia="Times New Roman" w:cstheme="minorHAnsi"/>
          <w:sz w:val="24"/>
          <w:szCs w:val="24"/>
          <w:lang w:eastAsia="fr-FR"/>
        </w:rPr>
        <w:t xml:space="preserve">(Formation) </w:t>
      </w:r>
      <w:r w:rsidR="003C5FF1" w:rsidRPr="000C4F68">
        <w:rPr>
          <w:rFonts w:eastAsia="Times New Roman" w:cstheme="minorHAnsi"/>
          <w:sz w:val="24"/>
          <w:szCs w:val="24"/>
          <w:lang w:eastAsia="fr-FR"/>
        </w:rPr>
        <w:t>du plan national biodiversité</w:t>
      </w:r>
      <w:r w:rsidRPr="000C4F68">
        <w:rPr>
          <w:rFonts w:eastAsia="Times New Roman" w:cstheme="minorHAnsi"/>
          <w:sz w:val="24"/>
          <w:szCs w:val="24"/>
          <w:lang w:eastAsia="fr-FR"/>
        </w:rPr>
        <w:t> </w:t>
      </w:r>
    </w:p>
    <w:p w14:paraId="7659F27D" w14:textId="0F57B0FA" w:rsidR="00D9665C" w:rsidRPr="00A83BFC" w:rsidRDefault="00A83BFC" w:rsidP="009806B3">
      <w:pPr>
        <w:pStyle w:val="Paragraphedeliste"/>
        <w:numPr>
          <w:ilvl w:val="0"/>
          <w:numId w:val="4"/>
        </w:numPr>
        <w:shd w:val="clear" w:color="auto" w:fill="FFFFFF"/>
        <w:spacing w:before="80" w:after="80" w:line="269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</w:t>
      </w:r>
      <w:r w:rsidRPr="00A83BFC">
        <w:rPr>
          <w:rFonts w:eastAsia="Times New Roman" w:cstheme="minorHAnsi"/>
          <w:sz w:val="24"/>
          <w:szCs w:val="24"/>
          <w:lang w:eastAsia="fr-FR"/>
        </w:rPr>
        <w:t xml:space="preserve">pporter une valeur ajoutée </w:t>
      </w:r>
      <w:r w:rsidR="00BA1BAE">
        <w:rPr>
          <w:rFonts w:eastAsia="Times New Roman" w:cstheme="minorHAnsi"/>
          <w:sz w:val="24"/>
          <w:szCs w:val="24"/>
          <w:lang w:eastAsia="fr-FR"/>
        </w:rPr>
        <w:t>aux</w:t>
      </w:r>
      <w:r w:rsidRPr="00A83BFC">
        <w:rPr>
          <w:rFonts w:eastAsia="Times New Roman" w:cstheme="minorHAnsi"/>
          <w:sz w:val="24"/>
          <w:szCs w:val="24"/>
          <w:lang w:eastAsia="fr-FR"/>
        </w:rPr>
        <w:t xml:space="preserve"> initiatives et actions </w:t>
      </w:r>
      <w:r w:rsidR="00BA1BAE">
        <w:rPr>
          <w:rFonts w:eastAsia="Times New Roman" w:cstheme="minorHAnsi"/>
          <w:sz w:val="24"/>
          <w:szCs w:val="24"/>
          <w:lang w:eastAsia="fr-FR"/>
        </w:rPr>
        <w:t xml:space="preserve">en cours </w:t>
      </w:r>
      <w:r w:rsidRPr="00A83BFC">
        <w:rPr>
          <w:rFonts w:eastAsia="Times New Roman" w:cstheme="minorHAnsi"/>
          <w:sz w:val="24"/>
          <w:szCs w:val="24"/>
          <w:lang w:eastAsia="fr-FR"/>
        </w:rPr>
        <w:t xml:space="preserve">en faisant </w:t>
      </w:r>
      <w:r w:rsidR="00D9665C" w:rsidRPr="00A83BFC">
        <w:rPr>
          <w:rFonts w:eastAsia="Times New Roman" w:cstheme="minorHAnsi"/>
          <w:sz w:val="24"/>
          <w:szCs w:val="24"/>
          <w:lang w:eastAsia="fr-FR"/>
        </w:rPr>
        <w:t>remonter, à travers les réseaux associatifs et professionnels représentés au CNB, les retours d’expérience sur la mise en œuvre pratique de</w:t>
      </w:r>
      <w:r w:rsidRPr="00A83BFC">
        <w:rPr>
          <w:rFonts w:eastAsia="Times New Roman" w:cstheme="minorHAnsi"/>
          <w:sz w:val="24"/>
          <w:szCs w:val="24"/>
          <w:lang w:eastAsia="fr-FR"/>
        </w:rPr>
        <w:t xml:space="preserve"> celles-ci</w:t>
      </w:r>
      <w:r w:rsidR="00CD369C">
        <w:rPr>
          <w:rFonts w:eastAsia="Times New Roman" w:cstheme="minorHAnsi"/>
          <w:sz w:val="24"/>
          <w:szCs w:val="24"/>
          <w:lang w:eastAsia="fr-FR"/>
        </w:rPr>
        <w:t xml:space="preserve">. Cela afin, notamment, </w:t>
      </w:r>
      <w:r w:rsidR="00CD369C">
        <w:rPr>
          <w:rFonts w:eastAsia="Times New Roman" w:cstheme="minorHAnsi"/>
          <w:sz w:val="24"/>
          <w:szCs w:val="24"/>
          <w:lang w:eastAsia="fr-FR"/>
        </w:rPr>
        <w:lastRenderedPageBreak/>
        <w:t>d’adresser les obstacles et contraintes rencontrés et d’identifier de possibles pistes pour les surmonter</w:t>
      </w:r>
    </w:p>
    <w:p w14:paraId="6D2B9493" w14:textId="682A5FC3" w:rsidR="00220376" w:rsidRDefault="00CD369C" w:rsidP="00F40A63">
      <w:pPr>
        <w:pStyle w:val="Paragraphedeliste"/>
        <w:numPr>
          <w:ilvl w:val="0"/>
          <w:numId w:val="4"/>
        </w:numPr>
        <w:shd w:val="clear" w:color="auto" w:fill="FFFFFF"/>
        <w:spacing w:before="80" w:after="80" w:line="269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Bien d</w:t>
      </w:r>
      <w:r w:rsidR="00BA1BAE">
        <w:rPr>
          <w:rFonts w:eastAsia="Times New Roman" w:cstheme="minorHAnsi"/>
          <w:sz w:val="24"/>
          <w:szCs w:val="24"/>
          <w:lang w:eastAsia="fr-FR"/>
        </w:rPr>
        <w:t xml:space="preserve">élimiter ce qui relève d’une part de l’éducation à la biodiversité et d’autre part de la sensibilisation à la biodiversité </w:t>
      </w:r>
    </w:p>
    <w:p w14:paraId="12961D73" w14:textId="669BAB36" w:rsidR="00EE1C70" w:rsidRPr="00CD369C" w:rsidRDefault="00BA1BAE" w:rsidP="00CD369C">
      <w:pPr>
        <w:pStyle w:val="Paragraphedeliste"/>
        <w:numPr>
          <w:ilvl w:val="0"/>
          <w:numId w:val="4"/>
        </w:numPr>
        <w:shd w:val="clear" w:color="auto" w:fill="FFFFFF"/>
        <w:spacing w:before="80" w:after="80" w:line="269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Dans le domaine de la formation, bien cerner les enjeux liés à la formation </w:t>
      </w:r>
      <w:r w:rsidR="00CD369C">
        <w:rPr>
          <w:rFonts w:eastAsia="Times New Roman" w:cstheme="minorHAnsi"/>
          <w:sz w:val="24"/>
          <w:szCs w:val="24"/>
          <w:lang w:eastAsia="fr-FR"/>
        </w:rPr>
        <w:t xml:space="preserve">initiale et ceux liés à la formation continue, et pour celle-ci, distinguer </w:t>
      </w:r>
      <w:r w:rsidR="00EE1C70" w:rsidRPr="00CD369C">
        <w:rPr>
          <w:rFonts w:eastAsia="Times New Roman" w:cstheme="minorHAnsi"/>
          <w:sz w:val="24"/>
          <w:szCs w:val="24"/>
          <w:lang w:eastAsia="fr-FR"/>
        </w:rPr>
        <w:t>la formation des acteurs non-spécialistes et celle des professionnels de la biodiversité</w:t>
      </w:r>
    </w:p>
    <w:p w14:paraId="77E9626D" w14:textId="77777777" w:rsidR="00EE1C70" w:rsidRDefault="00EE1C70" w:rsidP="00F40A63">
      <w:pPr>
        <w:pStyle w:val="Paragraphedeliste"/>
        <w:numPr>
          <w:ilvl w:val="0"/>
          <w:numId w:val="4"/>
        </w:numPr>
        <w:shd w:val="clear" w:color="auto" w:fill="FFFFFF"/>
        <w:spacing w:before="80" w:after="80" w:line="269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Identifier les spécificités et contraintes de la formation des professionnels de la biodiversité</w:t>
      </w:r>
    </w:p>
    <w:p w14:paraId="790226AB" w14:textId="77777777" w:rsidR="003C5FF1" w:rsidRPr="006956A1" w:rsidRDefault="006956A1" w:rsidP="00F40A63">
      <w:pPr>
        <w:pStyle w:val="Paragraphedeliste"/>
        <w:numPr>
          <w:ilvl w:val="0"/>
          <w:numId w:val="4"/>
        </w:numPr>
        <w:shd w:val="clear" w:color="auto" w:fill="FFFFFF"/>
        <w:spacing w:before="80" w:after="80" w:line="269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Inté</w:t>
      </w:r>
      <w:r w:rsidR="007325A0" w:rsidRPr="006956A1">
        <w:rPr>
          <w:rFonts w:eastAsia="Times New Roman" w:cstheme="minorHAnsi"/>
          <w:sz w:val="24"/>
          <w:szCs w:val="24"/>
          <w:lang w:eastAsia="fr-FR"/>
        </w:rPr>
        <w:t xml:space="preserve">grer </w:t>
      </w:r>
      <w:r>
        <w:rPr>
          <w:rFonts w:eastAsia="Times New Roman" w:cstheme="minorHAnsi"/>
          <w:sz w:val="24"/>
          <w:szCs w:val="24"/>
          <w:lang w:eastAsia="fr-FR"/>
        </w:rPr>
        <w:t xml:space="preserve">à la réflexion la </w:t>
      </w:r>
      <w:r w:rsidR="003C5FF1" w:rsidRPr="006956A1">
        <w:rPr>
          <w:rFonts w:eastAsia="Times New Roman" w:cstheme="minorHAnsi"/>
          <w:sz w:val="24"/>
          <w:szCs w:val="24"/>
          <w:lang w:eastAsia="fr-FR"/>
        </w:rPr>
        <w:t>dimension outre-mer</w:t>
      </w:r>
    </w:p>
    <w:p w14:paraId="6292554C" w14:textId="4C139918" w:rsidR="00E32B44" w:rsidRDefault="00F40A63" w:rsidP="00F40A63">
      <w:pPr>
        <w:pStyle w:val="Paragraphedeliste"/>
        <w:numPr>
          <w:ilvl w:val="0"/>
          <w:numId w:val="4"/>
        </w:numPr>
        <w:shd w:val="clear" w:color="auto" w:fill="FFFFFF"/>
        <w:spacing w:before="80" w:after="80" w:line="269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Intégrer à la réflexion l’enseignement et la formation agricoles</w:t>
      </w:r>
    </w:p>
    <w:p w14:paraId="22DF2319" w14:textId="65D9D274" w:rsidR="003C5FF1" w:rsidRPr="00DF47F6" w:rsidRDefault="00CD369C" w:rsidP="00F40A63">
      <w:pPr>
        <w:pStyle w:val="Paragraphedeliste"/>
        <w:numPr>
          <w:ilvl w:val="0"/>
          <w:numId w:val="4"/>
        </w:numPr>
        <w:shd w:val="clear" w:color="auto" w:fill="FFFFFF"/>
        <w:spacing w:before="80" w:after="80" w:line="269" w:lineRule="auto"/>
        <w:ind w:left="714" w:hanging="35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Proposer</w:t>
      </w:r>
      <w:r w:rsidR="003C5FF1">
        <w:rPr>
          <w:rFonts w:eastAsia="Times New Roman" w:cstheme="minorHAnsi"/>
          <w:sz w:val="24"/>
          <w:szCs w:val="24"/>
          <w:lang w:eastAsia="fr-FR"/>
        </w:rPr>
        <w:t xml:space="preserve"> un projet d’avis sur l’éducation et la formation à la biodiversité à soumettre pour adoption par le CNB plénier</w:t>
      </w:r>
      <w:r w:rsidR="003D11B4">
        <w:rPr>
          <w:rFonts w:eastAsia="Times New Roman" w:cstheme="minorHAnsi"/>
          <w:sz w:val="24"/>
          <w:szCs w:val="24"/>
          <w:lang w:eastAsia="fr-FR"/>
        </w:rPr>
        <w:t> ; lequel avis serait une contribution du CNB dans le cadre de l’élaboration de la SNB.</w:t>
      </w:r>
    </w:p>
    <w:p w14:paraId="65522B6E" w14:textId="77777777" w:rsidR="00DF47F6" w:rsidRPr="00DF47F6" w:rsidRDefault="00DF47F6" w:rsidP="00F40A63">
      <w:pPr>
        <w:pStyle w:val="Paragraphedeliste"/>
        <w:shd w:val="clear" w:color="auto" w:fill="FFFFFF"/>
        <w:spacing w:after="80" w:line="269" w:lineRule="auto"/>
        <w:jc w:val="both"/>
        <w:rPr>
          <w:rFonts w:eastAsia="Times New Roman" w:cstheme="minorHAnsi"/>
          <w:sz w:val="8"/>
          <w:szCs w:val="8"/>
          <w:lang w:eastAsia="fr-FR"/>
        </w:rPr>
      </w:pPr>
    </w:p>
    <w:p w14:paraId="35267A1F" w14:textId="77777777" w:rsidR="00705943" w:rsidRDefault="00705943" w:rsidP="0070594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NOTA :</w:t>
      </w:r>
    </w:p>
    <w:p w14:paraId="07CED53C" w14:textId="6A4024FB" w:rsidR="00705943" w:rsidRDefault="00705943" w:rsidP="0070594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Compte tenu du vaste champ thématique envisagé, le groupe de travail considérera la pertinence de se constituer en deux sous-groupes (éducation et formation) ou de décaler dans le temps l’un ou l’autre des deux sujets.</w:t>
      </w:r>
    </w:p>
    <w:p w14:paraId="1C590164" w14:textId="2834AC9D" w:rsidR="00DF47F6" w:rsidRPr="00705943" w:rsidRDefault="00DF47F6" w:rsidP="0070594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705943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1D97186C" w14:textId="77777777" w:rsidR="00DF47F6" w:rsidRPr="00DF47F6" w:rsidRDefault="00DF47F6" w:rsidP="00F40A63">
      <w:pPr>
        <w:pStyle w:val="Paragraphedeliste"/>
        <w:shd w:val="clear" w:color="auto" w:fill="FFFFFF"/>
        <w:spacing w:after="0" w:line="269" w:lineRule="auto"/>
        <w:jc w:val="both"/>
        <w:rPr>
          <w:rFonts w:eastAsia="Times New Roman" w:cstheme="minorHAnsi"/>
          <w:sz w:val="8"/>
          <w:szCs w:val="8"/>
          <w:lang w:eastAsia="fr-FR"/>
        </w:rPr>
      </w:pPr>
    </w:p>
    <w:p w14:paraId="48909876" w14:textId="77777777" w:rsidR="00DF47F6" w:rsidRDefault="003C5FF1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3C5FF1">
        <w:rPr>
          <w:rFonts w:eastAsia="Times New Roman" w:cstheme="minorHAnsi"/>
          <w:sz w:val="24"/>
          <w:szCs w:val="24"/>
          <w:u w:val="single"/>
          <w:lang w:eastAsia="fr-FR"/>
        </w:rPr>
        <w:t>Temporalité du groupe de travail</w:t>
      </w:r>
      <w:r>
        <w:rPr>
          <w:rFonts w:eastAsia="Times New Roman" w:cstheme="minorHAnsi"/>
          <w:sz w:val="24"/>
          <w:szCs w:val="24"/>
          <w:lang w:eastAsia="fr-FR"/>
        </w:rPr>
        <w:t> : (à définir)</w:t>
      </w:r>
    </w:p>
    <w:p w14:paraId="6E35CDAB" w14:textId="77777777" w:rsidR="003C5FF1" w:rsidRPr="00E32B44" w:rsidRDefault="003C5FF1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6"/>
          <w:szCs w:val="6"/>
          <w:lang w:eastAsia="fr-FR"/>
        </w:rPr>
      </w:pPr>
    </w:p>
    <w:p w14:paraId="211FFB0E" w14:textId="77777777" w:rsidR="003C5FF1" w:rsidRDefault="003C5FF1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Mise en place en janvier 2021</w:t>
      </w:r>
    </w:p>
    <w:p w14:paraId="62EF0B25" w14:textId="77777777" w:rsidR="003C5FF1" w:rsidRDefault="003C5FF1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78B7A17" w14:textId="77777777" w:rsidR="003C5FF1" w:rsidRDefault="003C5FF1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E32B44">
        <w:rPr>
          <w:rFonts w:eastAsia="Times New Roman" w:cstheme="minorHAnsi"/>
          <w:sz w:val="24"/>
          <w:szCs w:val="24"/>
          <w:u w:val="single"/>
          <w:lang w:eastAsia="fr-FR"/>
        </w:rPr>
        <w:t>Partenaires à associer</w:t>
      </w:r>
      <w:r w:rsidR="00441CF0">
        <w:rPr>
          <w:rFonts w:eastAsia="Times New Roman" w:cstheme="minorHAnsi"/>
          <w:sz w:val="24"/>
          <w:szCs w:val="24"/>
          <w:u w:val="single"/>
          <w:lang w:eastAsia="fr-FR"/>
        </w:rPr>
        <w:t xml:space="preserve"> </w:t>
      </w:r>
      <w:r w:rsidR="00F40A63" w:rsidRPr="00441CF0">
        <w:rPr>
          <w:rFonts w:eastAsia="Times New Roman" w:cstheme="minorHAnsi"/>
          <w:sz w:val="24"/>
          <w:szCs w:val="24"/>
          <w:highlight w:val="lightGray"/>
          <w:lang w:eastAsia="fr-FR"/>
        </w:rPr>
        <w:t>(à compléter)</w:t>
      </w:r>
    </w:p>
    <w:p w14:paraId="0CD76A33" w14:textId="77777777" w:rsidR="00E32B44" w:rsidRPr="00E32B44" w:rsidRDefault="00E32B44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6"/>
          <w:szCs w:val="6"/>
          <w:u w:val="single"/>
          <w:lang w:eastAsia="fr-FR"/>
        </w:rPr>
      </w:pPr>
    </w:p>
    <w:p w14:paraId="3F11CF97" w14:textId="77777777" w:rsidR="00E32B44" w:rsidRPr="00E32B44" w:rsidRDefault="00E32B44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32B44">
        <w:rPr>
          <w:rFonts w:eastAsia="Times New Roman" w:cstheme="minorHAnsi"/>
          <w:sz w:val="24"/>
          <w:szCs w:val="24"/>
          <w:lang w:eastAsia="fr-FR"/>
        </w:rPr>
        <w:t>MTE DEB :</w:t>
      </w:r>
    </w:p>
    <w:p w14:paraId="29559C03" w14:textId="77777777" w:rsidR="00E32B44" w:rsidRPr="00E32B44" w:rsidRDefault="00F40A63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MTE </w:t>
      </w:r>
      <w:r w:rsidR="00E32B44" w:rsidRPr="00E32B44">
        <w:rPr>
          <w:rFonts w:eastAsia="Times New Roman" w:cstheme="minorHAnsi"/>
          <w:sz w:val="24"/>
          <w:szCs w:val="24"/>
          <w:lang w:eastAsia="fr-FR"/>
        </w:rPr>
        <w:t>CGDD</w:t>
      </w:r>
    </w:p>
    <w:p w14:paraId="544EF5DB" w14:textId="77777777" w:rsidR="00E32B44" w:rsidRDefault="00E32B44" w:rsidP="00F40A63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32B44">
        <w:rPr>
          <w:rFonts w:eastAsia="Times New Roman" w:cstheme="minorHAnsi"/>
          <w:sz w:val="24"/>
          <w:szCs w:val="24"/>
          <w:lang w:eastAsia="fr-FR"/>
        </w:rPr>
        <w:t>OFB</w:t>
      </w:r>
    </w:p>
    <w:p w14:paraId="2CF5B7E4" w14:textId="77777777" w:rsidR="00EC6B2D" w:rsidRDefault="00EC6B2D" w:rsidP="00DF47F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  <w:sectPr w:rsidR="00EC6B2D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F2CCE1" w14:textId="77777777" w:rsidR="00D33DC0" w:rsidRDefault="00E32B44" w:rsidP="00EC6B2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D33DC0">
        <w:rPr>
          <w:rFonts w:eastAsia="Times New Roman" w:cstheme="minorHAnsi"/>
          <w:b/>
          <w:bCs/>
          <w:sz w:val="28"/>
          <w:szCs w:val="28"/>
          <w:lang w:eastAsia="fr-FR"/>
        </w:rPr>
        <w:lastRenderedPageBreak/>
        <w:t>Initiatives et références à prendre en compte</w:t>
      </w:r>
    </w:p>
    <w:p w14:paraId="70AA7A53" w14:textId="77777777" w:rsidR="00E32B44" w:rsidRDefault="00E32B44" w:rsidP="00E32B4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E32B4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(à compléter)</w:t>
      </w:r>
    </w:p>
    <w:p w14:paraId="5723B0E5" w14:textId="77777777" w:rsidR="00E32B44" w:rsidRPr="00100589" w:rsidRDefault="00E32B44" w:rsidP="00E32B4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6"/>
          <w:szCs w:val="6"/>
          <w:lang w:eastAsia="fr-FR"/>
        </w:rPr>
      </w:pPr>
    </w:p>
    <w:p w14:paraId="1239B48B" w14:textId="77777777" w:rsidR="00E32B44" w:rsidRPr="00D33DC0" w:rsidRDefault="00E32B44" w:rsidP="001A4E14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  <w:r w:rsidRPr="00D33DC0">
        <w:rPr>
          <w:rFonts w:eastAsia="Times New Roman" w:cstheme="minorHAnsi"/>
          <w:b/>
          <w:bCs/>
          <w:lang w:eastAsia="fr-FR"/>
        </w:rPr>
        <w:t>Plan national biodiversité</w:t>
      </w:r>
      <w:r w:rsidRPr="00D33DC0">
        <w:rPr>
          <w:rFonts w:eastAsia="Times New Roman" w:cstheme="minorHAnsi"/>
          <w:lang w:eastAsia="fr-FR"/>
        </w:rPr>
        <w:t xml:space="preserve"> : </w:t>
      </w:r>
      <w:hyperlink r:id="rId9" w:history="1">
        <w:r w:rsidRPr="00D33DC0">
          <w:rPr>
            <w:rStyle w:val="Lienhypertexte"/>
            <w:rFonts w:eastAsia="Times New Roman" w:cstheme="minorHAnsi"/>
            <w:lang w:eastAsia="fr-FR"/>
          </w:rPr>
          <w:t>https://www.ecologie.gouv.fr/plan-biodiversite</w:t>
        </w:r>
      </w:hyperlink>
    </w:p>
    <w:p w14:paraId="4ACFF3EA" w14:textId="77777777" w:rsidR="001A4E14" w:rsidRPr="00D33DC0" w:rsidRDefault="001A4E14" w:rsidP="001A4E14">
      <w:pPr>
        <w:pStyle w:val="Paragraphedeliste"/>
        <w:shd w:val="clear" w:color="auto" w:fill="FFFFFF"/>
        <w:spacing w:after="0" w:line="240" w:lineRule="auto"/>
        <w:rPr>
          <w:rFonts w:eastAsia="Times New Roman" w:cstheme="minorHAnsi"/>
          <w:sz w:val="12"/>
          <w:szCs w:val="12"/>
          <w:lang w:eastAsia="fr-FR"/>
        </w:rPr>
      </w:pPr>
    </w:p>
    <w:p w14:paraId="26CD336C" w14:textId="77777777" w:rsidR="00E32B44" w:rsidRPr="00D33DC0" w:rsidRDefault="00E32B44" w:rsidP="001A4E14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  <w:r w:rsidRPr="00D33DC0">
        <w:rPr>
          <w:rFonts w:eastAsia="Times New Roman" w:cstheme="minorHAnsi"/>
          <w:b/>
          <w:bCs/>
          <w:lang w:eastAsia="fr-FR"/>
        </w:rPr>
        <w:t>Contributions de la CS1</w:t>
      </w:r>
      <w:r w:rsidRPr="00D33DC0">
        <w:rPr>
          <w:rFonts w:eastAsia="Times New Roman" w:cstheme="minorHAnsi"/>
          <w:lang w:eastAsia="fr-FR"/>
        </w:rPr>
        <w:t xml:space="preserve"> au Plan national biodiversité : </w:t>
      </w:r>
      <w:hyperlink r:id="rId10" w:history="1">
        <w:r w:rsidRPr="00D33DC0">
          <w:rPr>
            <w:rStyle w:val="Lienhypertexte"/>
            <w:rFonts w:eastAsia="Times New Roman" w:cstheme="minorHAnsi"/>
            <w:lang w:eastAsia="fr-FR"/>
          </w:rPr>
          <w:t>http://www.avis-biodiversite.developpement-durable.gouv.fr/IMG/pdf/deliberation_cnb_2018-3_plan_biodiversite_contributions_cs1_annexe_2_cle5bdcf3.pdf</w:t>
        </w:r>
      </w:hyperlink>
    </w:p>
    <w:p w14:paraId="293A80CA" w14:textId="77777777" w:rsidR="001A4E14" w:rsidRPr="00D33DC0" w:rsidRDefault="001A4E14" w:rsidP="001A4E14">
      <w:pPr>
        <w:pStyle w:val="Paragraphedeliste"/>
        <w:rPr>
          <w:rFonts w:eastAsia="Times New Roman" w:cstheme="minorHAnsi"/>
          <w:sz w:val="12"/>
          <w:szCs w:val="12"/>
          <w:lang w:eastAsia="fr-FR"/>
        </w:rPr>
      </w:pPr>
    </w:p>
    <w:p w14:paraId="446B94F5" w14:textId="77777777" w:rsidR="00E32B44" w:rsidRPr="009653DC" w:rsidRDefault="00E32B44" w:rsidP="001A4E14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spacing w:val="-14"/>
          <w:lang w:eastAsia="fr-FR"/>
        </w:rPr>
      </w:pPr>
      <w:r w:rsidRPr="009653DC">
        <w:rPr>
          <w:rFonts w:eastAsia="Times New Roman" w:cstheme="minorHAnsi"/>
          <w:color w:val="222222"/>
          <w:spacing w:val="-14"/>
          <w:lang w:eastAsia="fr-FR"/>
        </w:rPr>
        <w:t>Rapport du Conseil économique, social et environnemental (CESE) de 2013 sur l' </w:t>
      </w:r>
      <w:r w:rsidRPr="009653DC">
        <w:rPr>
          <w:rFonts w:eastAsia="Times New Roman" w:cstheme="minorHAnsi"/>
          <w:b/>
          <w:bCs/>
          <w:color w:val="000000"/>
          <w:spacing w:val="-14"/>
          <w:lang w:eastAsia="fr-FR"/>
        </w:rPr>
        <w:t>Education à l'environnement, et au développement durable tout au long de la vie, pour une transition écologique</w:t>
      </w:r>
      <w:r w:rsidR="00D33DC0" w:rsidRPr="009653DC">
        <w:rPr>
          <w:rFonts w:eastAsia="Times New Roman" w:cstheme="minorHAnsi"/>
          <w:b/>
          <w:bCs/>
          <w:color w:val="000000"/>
          <w:spacing w:val="-14"/>
          <w:lang w:eastAsia="fr-FR"/>
        </w:rPr>
        <w:t xml:space="preserve"> : </w:t>
      </w:r>
    </w:p>
    <w:p w14:paraId="6E3E5118" w14:textId="77777777" w:rsidR="001A4E14" w:rsidRPr="00D33DC0" w:rsidRDefault="0011249D" w:rsidP="001A4E14">
      <w:pPr>
        <w:pStyle w:val="Paragraphedeliste"/>
        <w:rPr>
          <w:rFonts w:eastAsia="Times New Roman" w:cstheme="minorHAnsi"/>
          <w:lang w:eastAsia="fr-FR"/>
        </w:rPr>
      </w:pPr>
      <w:hyperlink r:id="rId11" w:history="1">
        <w:r w:rsidR="00D33DC0" w:rsidRPr="00D33DC0">
          <w:rPr>
            <w:rStyle w:val="Lienhypertexte"/>
            <w:rFonts w:eastAsia="Times New Roman" w:cstheme="minorHAnsi"/>
            <w:lang w:eastAsia="fr-FR"/>
          </w:rPr>
          <w:t>https://www.lecese.fr/travaux-publies/leducation-lenvironnement-et-au-developpement-durable-tout-au-long-de-la-vie-pour-la-transition-ecologique</w:t>
        </w:r>
      </w:hyperlink>
    </w:p>
    <w:p w14:paraId="67B9FA9B" w14:textId="77777777" w:rsidR="00D33DC0" w:rsidRPr="00D33DC0" w:rsidRDefault="00D33DC0" w:rsidP="001A4E14">
      <w:pPr>
        <w:pStyle w:val="Paragraphedeliste"/>
        <w:rPr>
          <w:rFonts w:eastAsia="Times New Roman" w:cstheme="minorHAnsi"/>
          <w:sz w:val="12"/>
          <w:szCs w:val="12"/>
          <w:lang w:eastAsia="fr-FR"/>
        </w:rPr>
      </w:pPr>
    </w:p>
    <w:p w14:paraId="64CFF3EF" w14:textId="77777777" w:rsidR="00C558D7" w:rsidRPr="00C558D7" w:rsidRDefault="00E32B44" w:rsidP="001F0316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C558D7">
        <w:rPr>
          <w:rFonts w:eastAsia="Times New Roman" w:cstheme="minorHAnsi"/>
          <w:color w:val="000000"/>
          <w:lang w:eastAsia="fr-FR"/>
        </w:rPr>
        <w:t>Rapport du CESE de 2020 sur: </w:t>
      </w:r>
      <w:r w:rsidRPr="00C558D7">
        <w:rPr>
          <w:rFonts w:eastAsia="Times New Roman" w:cstheme="minorHAnsi"/>
          <w:b/>
          <w:bCs/>
          <w:color w:val="000000"/>
          <w:lang w:eastAsia="fr-FR"/>
        </w:rPr>
        <w:t>Favoriser l'engagement civique et la participation citoyenne au service du développement durable (</w:t>
      </w:r>
      <w:hyperlink r:id="rId12" w:tgtFrame="_blank" w:history="1">
        <w:r w:rsidRPr="00C558D7">
          <w:rPr>
            <w:rFonts w:eastAsia="Times New Roman" w:cstheme="minorHAnsi"/>
            <w:color w:val="1155CC"/>
            <w:u w:val="single"/>
            <w:lang w:eastAsia="fr-FR"/>
          </w:rPr>
          <w:t>https://www.lecese.fr/travaux-publies/leducation-civique-et-au-developpement-durable-tous-les-ages</w:t>
        </w:r>
      </w:hyperlink>
      <w:r w:rsidRPr="00C558D7">
        <w:rPr>
          <w:rFonts w:eastAsia="Times New Roman" w:cstheme="minorHAnsi"/>
          <w:color w:val="222222"/>
          <w:lang w:eastAsia="fr-FR"/>
        </w:rPr>
        <w:t>)</w:t>
      </w:r>
    </w:p>
    <w:p w14:paraId="18CDF9AF" w14:textId="77777777" w:rsidR="00C558D7" w:rsidRPr="00C558D7" w:rsidRDefault="00C558D7" w:rsidP="00C558D7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sz w:val="12"/>
          <w:szCs w:val="12"/>
        </w:rPr>
      </w:pPr>
    </w:p>
    <w:p w14:paraId="30F06A98" w14:textId="77777777" w:rsidR="00C558D7" w:rsidRPr="00C558D7" w:rsidRDefault="00C558D7" w:rsidP="000B45F2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lang w:eastAsia="fr-FR"/>
        </w:rPr>
      </w:pPr>
      <w:r w:rsidRPr="00C558D7">
        <w:rPr>
          <w:rFonts w:cstheme="minorHAnsi"/>
          <w:b/>
          <w:bCs/>
          <w:color w:val="222222"/>
        </w:rPr>
        <w:t>Rapport du Conseil supérieur des programmes</w:t>
      </w:r>
      <w:r>
        <w:rPr>
          <w:rFonts w:cstheme="minorHAnsi"/>
          <w:b/>
          <w:bCs/>
          <w:color w:val="222222"/>
        </w:rPr>
        <w:t xml:space="preserve">, </w:t>
      </w:r>
      <w:r w:rsidRPr="00C558D7">
        <w:rPr>
          <w:rFonts w:cstheme="minorHAnsi"/>
          <w:color w:val="222222"/>
        </w:rPr>
        <w:t>décembre 2019: </w:t>
      </w:r>
      <w:hyperlink r:id="rId13" w:history="1">
        <w:r w:rsidRPr="00C558D7">
          <w:rPr>
            <w:rStyle w:val="Lienhypertexte"/>
            <w:rFonts w:cstheme="minorHAnsi"/>
          </w:rPr>
          <w:t>https://www.education.gouv.fr/renforcement-des-enseignements-relatifs-au-changement-climatique-la-biodiversite-et-au-developpement-5489</w:t>
        </w:r>
      </w:hyperlink>
    </w:p>
    <w:p w14:paraId="12360FA8" w14:textId="77777777" w:rsidR="001A4E14" w:rsidRPr="00D33DC0" w:rsidRDefault="001A4E14" w:rsidP="001A4E14">
      <w:pPr>
        <w:pStyle w:val="Paragraphedeliste"/>
        <w:shd w:val="clear" w:color="auto" w:fill="FFFFFF"/>
        <w:spacing w:after="0" w:line="240" w:lineRule="auto"/>
        <w:rPr>
          <w:rFonts w:eastAsia="Times New Roman" w:cstheme="minorHAnsi"/>
          <w:sz w:val="12"/>
          <w:szCs w:val="12"/>
          <w:lang w:eastAsia="fr-FR"/>
        </w:rPr>
      </w:pPr>
    </w:p>
    <w:p w14:paraId="3F03499E" w14:textId="77777777" w:rsidR="001A4E14" w:rsidRPr="00D33DC0" w:rsidRDefault="00E32B44" w:rsidP="007972C2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fr-FR"/>
        </w:rPr>
      </w:pPr>
      <w:r w:rsidRPr="00D33DC0">
        <w:rPr>
          <w:rFonts w:eastAsia="Times New Roman" w:cstheme="minorHAnsi"/>
          <w:color w:val="000000"/>
          <w:lang w:eastAsia="fr-FR"/>
        </w:rPr>
        <w:t>Circulaire du 24 septembre 2020 du Ministère de l'éducation nationale</w:t>
      </w:r>
      <w:r w:rsidR="0096728B" w:rsidRPr="00D33DC0">
        <w:rPr>
          <w:rFonts w:eastAsia="Times New Roman" w:cstheme="minorHAnsi"/>
          <w:color w:val="000000"/>
          <w:lang w:eastAsia="fr-FR"/>
        </w:rPr>
        <w:t>, de la jeunesse et des sports</w:t>
      </w:r>
      <w:r w:rsidRPr="00D33DC0">
        <w:rPr>
          <w:rFonts w:eastAsia="Times New Roman" w:cstheme="minorHAnsi"/>
          <w:color w:val="000000"/>
          <w:lang w:eastAsia="fr-FR"/>
        </w:rPr>
        <w:t xml:space="preserve"> sur le</w:t>
      </w:r>
      <w:r w:rsidRPr="00D33DC0">
        <w:rPr>
          <w:rFonts w:eastAsia="Times New Roman" w:cstheme="minorHAnsi"/>
          <w:b/>
          <w:bCs/>
          <w:color w:val="000000"/>
          <w:lang w:eastAsia="fr-FR"/>
        </w:rPr>
        <w:t> renforcement de l'éducation au développement durable (</w:t>
      </w:r>
      <w:hyperlink r:id="rId14" w:tgtFrame="_blank" w:history="1">
        <w:r w:rsidRPr="00D33DC0">
          <w:rPr>
            <w:rFonts w:eastAsia="Times New Roman" w:cstheme="minorHAnsi"/>
            <w:color w:val="1155CC"/>
            <w:u w:val="single"/>
            <w:lang w:eastAsia="fr-FR"/>
          </w:rPr>
          <w:t>https://www.education.gouv.fr/bo/20/Hebdo36/MENE2025449C.htm</w:t>
        </w:r>
      </w:hyperlink>
      <w:r w:rsidRPr="00D33DC0">
        <w:rPr>
          <w:rFonts w:eastAsia="Times New Roman" w:cstheme="minorHAnsi"/>
          <w:color w:val="222222"/>
          <w:lang w:eastAsia="fr-FR"/>
        </w:rPr>
        <w:t>)</w:t>
      </w:r>
    </w:p>
    <w:p w14:paraId="7C2C04F7" w14:textId="77777777" w:rsidR="001A4E14" w:rsidRPr="00C558D7" w:rsidRDefault="001A4E14" w:rsidP="001A4E14">
      <w:pPr>
        <w:pStyle w:val="Paragraphedeliste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12"/>
          <w:szCs w:val="12"/>
          <w:lang w:eastAsia="fr-FR"/>
        </w:rPr>
      </w:pPr>
    </w:p>
    <w:p w14:paraId="3FC77E60" w14:textId="77777777" w:rsidR="00E32B44" w:rsidRPr="00D33DC0" w:rsidRDefault="00E32B44" w:rsidP="001A4E14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fr-FR"/>
        </w:rPr>
      </w:pPr>
      <w:r w:rsidRPr="00D33DC0">
        <w:rPr>
          <w:rFonts w:eastAsia="Times New Roman" w:cstheme="minorHAnsi"/>
          <w:color w:val="000000"/>
          <w:lang w:eastAsia="fr-FR"/>
        </w:rPr>
        <w:t>Décret du 5 octobre 2020 chargeant Brune Poirson d'une </w:t>
      </w:r>
      <w:r w:rsidRPr="00D33DC0">
        <w:rPr>
          <w:rFonts w:eastAsia="Times New Roman" w:cstheme="minorHAnsi"/>
          <w:b/>
          <w:bCs/>
          <w:color w:val="000000"/>
          <w:lang w:eastAsia="fr-FR"/>
        </w:rPr>
        <w:t>mission temporaire ayant pour objet l'</w:t>
      </w:r>
      <w:r w:rsidR="00D33DC0" w:rsidRPr="00D33DC0">
        <w:rPr>
          <w:rFonts w:eastAsia="Times New Roman" w:cstheme="minorHAnsi"/>
          <w:b/>
          <w:bCs/>
          <w:color w:val="000000"/>
          <w:lang w:eastAsia="fr-FR"/>
        </w:rPr>
        <w:t>éducation</w:t>
      </w:r>
      <w:r w:rsidRPr="00D33DC0">
        <w:rPr>
          <w:rFonts w:eastAsia="Times New Roman" w:cstheme="minorHAnsi"/>
          <w:b/>
          <w:bCs/>
          <w:color w:val="000000"/>
          <w:lang w:eastAsia="fr-FR"/>
        </w:rPr>
        <w:t xml:space="preserve"> au développement durable  (</w:t>
      </w:r>
      <w:hyperlink r:id="rId15" w:tgtFrame="_blank" w:history="1">
        <w:r w:rsidRPr="00D33DC0">
          <w:rPr>
            <w:rFonts w:eastAsia="Times New Roman" w:cstheme="minorHAnsi"/>
            <w:color w:val="1155CC"/>
            <w:u w:val="single"/>
            <w:lang w:eastAsia="fr-FR"/>
          </w:rPr>
          <w:t>https://www.legifrance.gouv.fr/jorf/id/JORFTEXT000042398276</w:t>
        </w:r>
      </w:hyperlink>
      <w:r w:rsidRPr="00D33DC0">
        <w:rPr>
          <w:rFonts w:eastAsia="Times New Roman" w:cstheme="minorHAnsi"/>
          <w:color w:val="000000"/>
          <w:lang w:eastAsia="fr-FR"/>
        </w:rPr>
        <w:t>)</w:t>
      </w:r>
    </w:p>
    <w:p w14:paraId="63481272" w14:textId="77777777" w:rsidR="001A4E14" w:rsidRPr="00C558D7" w:rsidRDefault="001A4E14" w:rsidP="001A4E14">
      <w:pPr>
        <w:pStyle w:val="Paragraphedeliste"/>
        <w:rPr>
          <w:rFonts w:eastAsia="Times New Roman" w:cstheme="minorHAnsi"/>
          <w:color w:val="222222"/>
          <w:sz w:val="12"/>
          <w:szCs w:val="12"/>
          <w:lang w:eastAsia="fr-FR"/>
        </w:rPr>
      </w:pPr>
    </w:p>
    <w:p w14:paraId="5EF89CFE" w14:textId="77777777" w:rsidR="00D33DC0" w:rsidRPr="00C558D7" w:rsidRDefault="00E32B44" w:rsidP="006C4271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</w:rPr>
      </w:pPr>
      <w:r w:rsidRPr="00D33DC0">
        <w:rPr>
          <w:rFonts w:eastAsia="Times New Roman" w:cstheme="minorHAnsi"/>
          <w:color w:val="000000"/>
          <w:lang w:eastAsia="fr-FR"/>
        </w:rPr>
        <w:t xml:space="preserve">Proposition de loi </w:t>
      </w:r>
      <w:r w:rsidR="001C2E9D">
        <w:rPr>
          <w:rFonts w:eastAsia="Times New Roman" w:cstheme="minorHAnsi"/>
          <w:color w:val="000000"/>
          <w:lang w:eastAsia="fr-FR"/>
        </w:rPr>
        <w:t>portée</w:t>
      </w:r>
      <w:r w:rsidRPr="00D33DC0">
        <w:rPr>
          <w:rFonts w:eastAsia="Times New Roman" w:cstheme="minorHAnsi"/>
          <w:color w:val="000000"/>
          <w:lang w:eastAsia="fr-FR"/>
        </w:rPr>
        <w:t xml:space="preserve"> par Delphine Bathod </w:t>
      </w:r>
      <w:r w:rsidR="001C2E9D">
        <w:rPr>
          <w:rFonts w:eastAsia="Times New Roman" w:cstheme="minorHAnsi"/>
          <w:color w:val="000000"/>
          <w:lang w:eastAsia="fr-FR"/>
        </w:rPr>
        <w:t xml:space="preserve">79 autres députés </w:t>
      </w:r>
      <w:r w:rsidRPr="00D33DC0">
        <w:rPr>
          <w:rFonts w:eastAsia="Times New Roman" w:cstheme="minorHAnsi"/>
          <w:color w:val="000000"/>
          <w:lang w:eastAsia="fr-FR"/>
        </w:rPr>
        <w:t>en septembre 2019 relative à la </w:t>
      </w:r>
      <w:r w:rsidRPr="00D33DC0">
        <w:rPr>
          <w:rFonts w:eastAsia="Times New Roman" w:cstheme="minorHAnsi"/>
          <w:b/>
          <w:bCs/>
          <w:color w:val="000000"/>
          <w:lang w:eastAsia="fr-FR"/>
        </w:rPr>
        <w:t>généralisation de l’enseignement des enjeux liés à la préservation de l’environnement et de la diversité biologique et aux changements climatiques dans le cadre des limites planétaires</w:t>
      </w:r>
      <w:r w:rsidR="00D33DC0" w:rsidRPr="00D33DC0">
        <w:rPr>
          <w:rFonts w:eastAsia="Times New Roman" w:cstheme="minorHAnsi"/>
          <w:b/>
          <w:bCs/>
          <w:color w:val="000000"/>
          <w:lang w:eastAsia="fr-FR"/>
        </w:rPr>
        <w:t xml:space="preserve"> : </w:t>
      </w:r>
      <w:hyperlink r:id="rId16" w:history="1">
        <w:r w:rsidR="00D33DC0" w:rsidRPr="00D33DC0">
          <w:rPr>
            <w:rStyle w:val="Lienhypertexte"/>
            <w:rFonts w:eastAsia="Times New Roman" w:cstheme="minorHAnsi"/>
            <w:lang w:eastAsia="fr-FR"/>
          </w:rPr>
          <w:t>https://www.assemblee-nationale.fr/dyn/15/textes/l15b2263_proposition-loi</w:t>
        </w:r>
      </w:hyperlink>
    </w:p>
    <w:p w14:paraId="02ABA69A" w14:textId="77777777" w:rsidR="00C558D7" w:rsidRPr="001C2E9D" w:rsidRDefault="00C558D7" w:rsidP="00C558D7">
      <w:pPr>
        <w:pStyle w:val="Paragraphedeliste"/>
        <w:rPr>
          <w:rFonts w:cstheme="minorHAnsi"/>
          <w:color w:val="222222"/>
          <w:sz w:val="12"/>
          <w:szCs w:val="12"/>
        </w:rPr>
      </w:pPr>
    </w:p>
    <w:p w14:paraId="0E230BC2" w14:textId="77777777" w:rsidR="001A4E14" w:rsidRPr="00C558D7" w:rsidRDefault="0096728B" w:rsidP="007312AF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Style w:val="Lienhypertexte"/>
          <w:rFonts w:cstheme="minorHAnsi"/>
          <w:color w:val="222222"/>
          <w:u w:val="none"/>
        </w:rPr>
      </w:pPr>
      <w:bookmarkStart w:id="1" w:name="_Hlk60150109"/>
      <w:r w:rsidRPr="00D33DC0">
        <w:rPr>
          <w:rFonts w:cstheme="minorHAnsi"/>
          <w:color w:val="222222"/>
        </w:rPr>
        <w:t>S</w:t>
      </w:r>
      <w:r w:rsidR="00E32B44" w:rsidRPr="00D33DC0">
        <w:rPr>
          <w:rFonts w:cstheme="minorHAnsi"/>
          <w:color w:val="222222"/>
        </w:rPr>
        <w:t>ite du Ministère de l'éducation</w:t>
      </w:r>
      <w:r w:rsidRPr="00D33DC0">
        <w:rPr>
          <w:rFonts w:cstheme="minorHAnsi"/>
          <w:color w:val="222222"/>
        </w:rPr>
        <w:t xml:space="preserve"> nationale, de la jeunesse et des sports</w:t>
      </w:r>
      <w:bookmarkEnd w:id="1"/>
      <w:r w:rsidR="00E32B44" w:rsidRPr="00D33DC0">
        <w:rPr>
          <w:rFonts w:cstheme="minorHAnsi"/>
          <w:color w:val="222222"/>
        </w:rPr>
        <w:t xml:space="preserve">: </w:t>
      </w:r>
      <w:r w:rsidR="00E32B44" w:rsidRPr="00D33DC0">
        <w:rPr>
          <w:rFonts w:cstheme="minorHAnsi"/>
          <w:b/>
          <w:bCs/>
          <w:color w:val="222222"/>
        </w:rPr>
        <w:t>des ressources pour éduquer à la</w:t>
      </w:r>
      <w:r w:rsidRPr="00D33DC0">
        <w:rPr>
          <w:rFonts w:cstheme="minorHAnsi"/>
          <w:b/>
          <w:bCs/>
          <w:color w:val="222222"/>
        </w:rPr>
        <w:t xml:space="preserve"> b</w:t>
      </w:r>
      <w:r w:rsidR="00E32B44" w:rsidRPr="00D33DC0">
        <w:rPr>
          <w:rFonts w:cstheme="minorHAnsi"/>
          <w:b/>
          <w:bCs/>
          <w:color w:val="222222"/>
        </w:rPr>
        <w:t>iodiversité</w:t>
      </w:r>
      <w:r w:rsidR="00E32B44" w:rsidRPr="00D33DC0">
        <w:rPr>
          <w:rFonts w:cstheme="minorHAnsi"/>
          <w:color w:val="222222"/>
        </w:rPr>
        <w:t>: </w:t>
      </w:r>
      <w:hyperlink r:id="rId17" w:tgtFrame="_blank" w:history="1">
        <w:r w:rsidR="00E32B44" w:rsidRPr="00D33DC0">
          <w:rPr>
            <w:rStyle w:val="Lienhypertexte"/>
            <w:rFonts w:cstheme="minorHAnsi"/>
            <w:color w:val="1155CC"/>
          </w:rPr>
          <w:t>https://eduscol.education.fr/cid146638/des-ressources-pour-eduquer-a-la-biodiversite.html</w:t>
        </w:r>
      </w:hyperlink>
    </w:p>
    <w:p w14:paraId="7186D297" w14:textId="77777777" w:rsidR="00C558D7" w:rsidRPr="00C558D7" w:rsidRDefault="00C558D7" w:rsidP="00C558D7">
      <w:pPr>
        <w:pStyle w:val="Paragraphedeliste"/>
        <w:rPr>
          <w:rStyle w:val="Lienhypertexte"/>
          <w:rFonts w:cstheme="minorHAnsi"/>
          <w:color w:val="222222"/>
          <w:sz w:val="12"/>
          <w:szCs w:val="12"/>
          <w:u w:val="none"/>
        </w:rPr>
      </w:pPr>
    </w:p>
    <w:p w14:paraId="0046C972" w14:textId="77777777" w:rsidR="00100589" w:rsidRPr="00100589" w:rsidRDefault="00D33DC0" w:rsidP="00100589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Style w:val="Lienhypertexte"/>
          <w:rFonts w:cstheme="minorHAnsi"/>
          <w:color w:val="222222"/>
          <w:u w:val="none"/>
        </w:rPr>
      </w:pPr>
      <w:r w:rsidRPr="001C2E9D">
        <w:rPr>
          <w:rFonts w:cstheme="minorHAnsi"/>
          <w:color w:val="222222"/>
        </w:rPr>
        <w:t xml:space="preserve">Site du Ministère de l'éducation nationale, de la jeunesse et des sports : </w:t>
      </w:r>
      <w:r w:rsidR="00E32B44" w:rsidRPr="001C2E9D">
        <w:rPr>
          <w:rFonts w:cstheme="minorHAnsi"/>
          <w:b/>
          <w:bCs/>
          <w:color w:val="222222"/>
        </w:rPr>
        <w:t>Une école engagée pour le développement durable et la transition écologique</w:t>
      </w:r>
      <w:r w:rsidR="00E32B44" w:rsidRPr="001C2E9D">
        <w:rPr>
          <w:rFonts w:cstheme="minorHAnsi"/>
          <w:color w:val="222222"/>
        </w:rPr>
        <w:t>: </w:t>
      </w:r>
      <w:hyperlink r:id="rId18" w:tgtFrame="_blank" w:history="1">
        <w:r w:rsidR="00E32B44" w:rsidRPr="001C2E9D">
          <w:rPr>
            <w:rStyle w:val="Lienhypertexte"/>
            <w:rFonts w:cstheme="minorHAnsi"/>
            <w:color w:val="1155CC"/>
          </w:rPr>
          <w:t>https://www.education.gouv.fr/une-ecole-engagee-pour-le-developpement-durable-et-la-transition-ecologique-12017</w:t>
        </w:r>
      </w:hyperlink>
    </w:p>
    <w:p w14:paraId="36AAD130" w14:textId="77777777" w:rsidR="00100589" w:rsidRPr="00100589" w:rsidRDefault="00100589" w:rsidP="00100589">
      <w:pPr>
        <w:pStyle w:val="Paragraphedeliste"/>
        <w:rPr>
          <w:rStyle w:val="Lienhypertexte"/>
          <w:rFonts w:cstheme="minorHAnsi"/>
          <w:color w:val="222222"/>
          <w:sz w:val="8"/>
          <w:szCs w:val="8"/>
          <w:u w:val="none"/>
        </w:rPr>
      </w:pPr>
    </w:p>
    <w:p w14:paraId="5F783A4A" w14:textId="3E460781" w:rsidR="00100589" w:rsidRDefault="00100589" w:rsidP="00FA4718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Style w:val="Lienhypertexte"/>
          <w:rFonts w:cstheme="minorHAnsi"/>
          <w:color w:val="222222"/>
          <w:u w:val="none"/>
        </w:rPr>
      </w:pPr>
      <w:r>
        <w:rPr>
          <w:rStyle w:val="Lienhypertexte"/>
          <w:rFonts w:cstheme="minorHAnsi"/>
          <w:color w:val="222222"/>
          <w:u w:val="none"/>
        </w:rPr>
        <w:t>Forum des ressources pour l’éducation au développement durable (</w:t>
      </w:r>
      <w:r w:rsidRPr="00100589">
        <w:rPr>
          <w:rStyle w:val="Lienhypertexte"/>
          <w:rFonts w:cstheme="minorHAnsi"/>
          <w:color w:val="222222"/>
          <w:u w:val="none"/>
        </w:rPr>
        <w:t>FOREED</w:t>
      </w:r>
      <w:r>
        <w:rPr>
          <w:rStyle w:val="Lienhypertexte"/>
          <w:rFonts w:cstheme="minorHAnsi"/>
          <w:color w:val="222222"/>
          <w:u w:val="none"/>
        </w:rPr>
        <w:t>)</w:t>
      </w:r>
      <w:r w:rsidRPr="00100589">
        <w:rPr>
          <w:rStyle w:val="Lienhypertexte"/>
          <w:rFonts w:cstheme="minorHAnsi"/>
          <w:color w:val="222222"/>
          <w:u w:val="none"/>
        </w:rPr>
        <w:t xml:space="preserve"> 2020 </w:t>
      </w:r>
      <w:r w:rsidRPr="00100589">
        <w:rPr>
          <w:rFonts w:eastAsia="Times New Roman" w:cstheme="minorHAnsi"/>
          <w:lang w:eastAsia="fr-FR"/>
        </w:rPr>
        <w:t>Biodiversité et changement climatique : les enjeux croisés d'une crise planétaire</w:t>
      </w:r>
      <w:r w:rsidRPr="00100589">
        <w:rPr>
          <w:rStyle w:val="Lienhypertexte"/>
          <w:rFonts w:cstheme="minorHAnsi"/>
          <w:color w:val="222222"/>
          <w:u w:val="none"/>
        </w:rPr>
        <w:t xml:space="preserve">: </w:t>
      </w:r>
      <w:hyperlink r:id="rId19" w:history="1">
        <w:r w:rsidRPr="00DF40FF">
          <w:rPr>
            <w:rStyle w:val="Lienhypertexte"/>
            <w:rFonts w:cstheme="minorHAnsi"/>
          </w:rPr>
          <w:t>https://canope.ac-amiens.fr/edd/index.php/foredd-2020</w:t>
        </w:r>
      </w:hyperlink>
    </w:p>
    <w:p w14:paraId="179B14ED" w14:textId="77777777" w:rsidR="001C2E9D" w:rsidRPr="00100589" w:rsidRDefault="001C2E9D" w:rsidP="00100589">
      <w:pPr>
        <w:shd w:val="clear" w:color="auto" w:fill="FFFFFF"/>
        <w:spacing w:after="0" w:line="240" w:lineRule="auto"/>
        <w:rPr>
          <w:rStyle w:val="Lienhypertexte"/>
          <w:rFonts w:cstheme="minorHAnsi"/>
          <w:color w:val="222222"/>
          <w:sz w:val="12"/>
          <w:szCs w:val="12"/>
          <w:u w:val="none"/>
        </w:rPr>
      </w:pPr>
    </w:p>
    <w:p w14:paraId="337E9593" w14:textId="77777777" w:rsidR="001C2E9D" w:rsidRDefault="001C2E9D" w:rsidP="001C2E9D">
      <w:pPr>
        <w:numPr>
          <w:ilvl w:val="0"/>
          <w:numId w:val="6"/>
        </w:numPr>
        <w:shd w:val="clear" w:color="auto" w:fill="FFFFFF"/>
        <w:spacing w:after="0" w:line="240" w:lineRule="auto"/>
        <w:ind w:left="357" w:firstLine="69"/>
        <w:rPr>
          <w:rFonts w:eastAsia="Times New Roman" w:cstheme="minorHAnsi"/>
          <w:color w:val="222222"/>
          <w:lang w:eastAsia="fr-FR"/>
        </w:rPr>
      </w:pPr>
      <w:r w:rsidRPr="001C2E9D">
        <w:rPr>
          <w:rFonts w:eastAsia="Times New Roman" w:cstheme="minorHAnsi"/>
          <w:b/>
          <w:bCs/>
          <w:color w:val="222222"/>
          <w:lang w:eastAsia="fr-FR"/>
        </w:rPr>
        <w:t>Site de l’</w:t>
      </w:r>
      <w:r w:rsidR="00E32B44" w:rsidRPr="001C2E9D">
        <w:rPr>
          <w:rFonts w:eastAsia="Times New Roman" w:cstheme="minorHAnsi"/>
          <w:b/>
          <w:bCs/>
          <w:color w:val="222222"/>
          <w:lang w:eastAsia="fr-FR"/>
        </w:rPr>
        <w:t>OFB, la biodiversité à l’école</w:t>
      </w:r>
      <w:r w:rsidR="00E32B44" w:rsidRPr="001C2E9D">
        <w:rPr>
          <w:rFonts w:eastAsia="Times New Roman" w:cstheme="minorHAnsi"/>
          <w:color w:val="222222"/>
          <w:lang w:eastAsia="fr-FR"/>
        </w:rPr>
        <w:t xml:space="preserve"> : </w:t>
      </w:r>
      <w:r w:rsidR="001A4E14" w:rsidRPr="001C2E9D">
        <w:rPr>
          <w:rFonts w:eastAsia="Times New Roman" w:cstheme="minorHAnsi"/>
          <w:color w:val="222222"/>
          <w:lang w:eastAsia="fr-FR"/>
        </w:rPr>
        <w:t>ofb.gouv.fr/la-biodiversité-lecole</w:t>
      </w:r>
    </w:p>
    <w:p w14:paraId="1A3CFB33" w14:textId="77777777" w:rsidR="001C2E9D" w:rsidRPr="001C2E9D" w:rsidRDefault="001C2E9D" w:rsidP="001C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2"/>
          <w:szCs w:val="12"/>
          <w:lang w:eastAsia="fr-FR"/>
        </w:rPr>
      </w:pPr>
    </w:p>
    <w:p w14:paraId="307DA25A" w14:textId="77777777" w:rsidR="000E61D8" w:rsidRPr="009653DC" w:rsidRDefault="001C2E9D" w:rsidP="001C2E9D">
      <w:pPr>
        <w:numPr>
          <w:ilvl w:val="0"/>
          <w:numId w:val="6"/>
        </w:numPr>
        <w:shd w:val="clear" w:color="auto" w:fill="FFFFFF"/>
        <w:spacing w:after="0" w:line="240" w:lineRule="auto"/>
        <w:ind w:left="357" w:firstLine="69"/>
        <w:rPr>
          <w:rFonts w:eastAsia="Times New Roman" w:cstheme="minorHAnsi"/>
          <w:color w:val="222222"/>
          <w:lang w:eastAsia="fr-FR"/>
        </w:rPr>
      </w:pPr>
      <w:r w:rsidRPr="001C2E9D">
        <w:rPr>
          <w:rFonts w:eastAsia="Times New Roman" w:cstheme="minorHAnsi"/>
          <w:b/>
          <w:bCs/>
          <w:lang w:eastAsia="fr-FR"/>
        </w:rPr>
        <w:t>Site de l’</w:t>
      </w:r>
      <w:r w:rsidR="001A4E14" w:rsidRPr="001C2E9D">
        <w:rPr>
          <w:rFonts w:eastAsia="Times New Roman" w:cstheme="minorHAnsi"/>
          <w:b/>
          <w:bCs/>
          <w:lang w:eastAsia="fr-FR"/>
        </w:rPr>
        <w:t>OFB, formation</w:t>
      </w:r>
      <w:r w:rsidR="001A4E14" w:rsidRPr="001C2E9D">
        <w:rPr>
          <w:rFonts w:eastAsia="Times New Roman" w:cstheme="minorHAnsi"/>
          <w:lang w:eastAsia="fr-FR"/>
        </w:rPr>
        <w:t xml:space="preserve"> : </w:t>
      </w:r>
      <w:hyperlink r:id="rId20" w:history="1">
        <w:r w:rsidR="00B8053D" w:rsidRPr="00C2165E">
          <w:rPr>
            <w:rStyle w:val="Lienhypertexte"/>
            <w:rFonts w:eastAsia="Times New Roman" w:cstheme="minorHAnsi"/>
            <w:lang w:eastAsia="fr-FR"/>
          </w:rPr>
          <w:t>https://ofb.gouv.fr/formation</w:t>
        </w:r>
      </w:hyperlink>
      <w:r w:rsidR="00B8053D" w:rsidRPr="00B8053D">
        <w:t xml:space="preserve"> </w:t>
      </w:r>
    </w:p>
    <w:p w14:paraId="5ECA33D4" w14:textId="77777777" w:rsidR="009653DC" w:rsidRPr="009653DC" w:rsidRDefault="009653DC" w:rsidP="009653DC">
      <w:pPr>
        <w:pStyle w:val="Paragraphedeliste"/>
        <w:rPr>
          <w:rFonts w:eastAsia="Times New Roman" w:cstheme="minorHAnsi"/>
          <w:color w:val="222222"/>
          <w:sz w:val="4"/>
          <w:szCs w:val="4"/>
          <w:lang w:eastAsia="fr-FR"/>
        </w:rPr>
      </w:pPr>
    </w:p>
    <w:p w14:paraId="0E3343C1" w14:textId="77777777" w:rsidR="000E61D8" w:rsidRPr="009653DC" w:rsidRDefault="000E61D8" w:rsidP="009653DC">
      <w:pPr>
        <w:numPr>
          <w:ilvl w:val="0"/>
          <w:numId w:val="6"/>
        </w:numPr>
        <w:shd w:val="clear" w:color="auto" w:fill="FFFFFF"/>
        <w:spacing w:after="0" w:line="240" w:lineRule="auto"/>
        <w:ind w:left="357" w:firstLine="69"/>
        <w:rPr>
          <w:rFonts w:eastAsia="Times New Roman" w:cstheme="minorHAnsi"/>
          <w:color w:val="222222"/>
          <w:lang w:eastAsia="fr-FR"/>
        </w:rPr>
      </w:pPr>
      <w:r w:rsidRPr="009653DC">
        <w:rPr>
          <w:b/>
          <w:bCs/>
        </w:rPr>
        <w:t>Plan Enseigner et produire autrement</w:t>
      </w:r>
      <w:r>
        <w:t xml:space="preserve"> : </w:t>
      </w:r>
      <w:r w:rsidRPr="000E61D8">
        <w:t>https://agriculture.gouv.fr/le-plan-enseigner-et</w:t>
      </w:r>
    </w:p>
    <w:p w14:paraId="5FBB00A1" w14:textId="77777777" w:rsidR="00D27053" w:rsidRDefault="000E61D8" w:rsidP="000E61D8">
      <w:pPr>
        <w:shd w:val="clear" w:color="auto" w:fill="FFFFFF"/>
        <w:spacing w:after="0" w:line="240" w:lineRule="auto"/>
        <w:ind w:left="709"/>
        <w:rPr>
          <w:rStyle w:val="Lienhypertexte"/>
        </w:rPr>
      </w:pPr>
      <w:r w:rsidRPr="000E61D8">
        <w:t>produire-autrement-explique-en-video</w:t>
      </w:r>
      <w:r>
        <w:rPr>
          <w:rFonts w:eastAsia="Times New Roman" w:cstheme="minorHAnsi"/>
          <w:color w:val="222222"/>
          <w:lang w:eastAsia="fr-FR"/>
        </w:rPr>
        <w:t xml:space="preserve"> </w:t>
      </w:r>
      <w:r>
        <w:t xml:space="preserve">et </w:t>
      </w:r>
      <w:hyperlink r:id="rId21" w:history="1">
        <w:r w:rsidR="00441CF0" w:rsidRPr="005471BC">
          <w:rPr>
            <w:rStyle w:val="Lienhypertexte"/>
          </w:rPr>
          <w:t>https://chlorofil.fr/eapa/plan</w:t>
        </w:r>
      </w:hyperlink>
    </w:p>
    <w:p w14:paraId="2413FF33" w14:textId="77777777" w:rsidR="009653DC" w:rsidRPr="009653DC" w:rsidRDefault="009653DC" w:rsidP="009653DC">
      <w:pPr>
        <w:shd w:val="clear" w:color="auto" w:fill="FFFFFF"/>
        <w:spacing w:after="0" w:line="240" w:lineRule="auto"/>
        <w:rPr>
          <w:rStyle w:val="Lienhypertexte"/>
          <w:sz w:val="6"/>
          <w:szCs w:val="6"/>
        </w:rPr>
      </w:pPr>
    </w:p>
    <w:p w14:paraId="51E0FFB8" w14:textId="2646B56B" w:rsidR="00B8053D" w:rsidRPr="00100589" w:rsidRDefault="009653DC" w:rsidP="004B5385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ind w:left="709" w:hanging="284"/>
        <w:rPr>
          <w:rFonts w:eastAsia="Times New Roman" w:cstheme="minorHAnsi"/>
          <w:color w:val="222222"/>
          <w:lang w:eastAsia="fr-FR"/>
        </w:rPr>
      </w:pPr>
      <w:r w:rsidRPr="00100589">
        <w:rPr>
          <w:rFonts w:eastAsia="Times New Roman" w:cstheme="minorHAnsi"/>
          <w:b/>
          <w:bCs/>
          <w:color w:val="222222"/>
          <w:lang w:eastAsia="fr-FR"/>
        </w:rPr>
        <w:t>Convention-cadre entre le Ministère de l’agriculture et de l’alimentation et l’Agence française pour la biodiversité</w:t>
      </w:r>
      <w:r w:rsidRPr="00100589">
        <w:rPr>
          <w:rFonts w:eastAsia="Times New Roman" w:cstheme="minorHAnsi"/>
          <w:color w:val="222222"/>
          <w:lang w:eastAsia="fr-FR"/>
        </w:rPr>
        <w:t xml:space="preserve"> (Novembre 2019)</w:t>
      </w:r>
    </w:p>
    <w:sectPr w:rsidR="00B8053D" w:rsidRPr="0010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BD506" w14:textId="77777777" w:rsidR="0011249D" w:rsidRDefault="0011249D" w:rsidP="00F40A63">
      <w:pPr>
        <w:spacing w:after="0" w:line="240" w:lineRule="auto"/>
      </w:pPr>
      <w:r>
        <w:separator/>
      </w:r>
    </w:p>
  </w:endnote>
  <w:endnote w:type="continuationSeparator" w:id="0">
    <w:p w14:paraId="4DB43CA4" w14:textId="77777777" w:rsidR="0011249D" w:rsidRDefault="0011249D" w:rsidP="00F4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872510"/>
      <w:docPartObj>
        <w:docPartGallery w:val="Page Numbers (Bottom of Page)"/>
        <w:docPartUnique/>
      </w:docPartObj>
    </w:sdtPr>
    <w:sdtEndPr/>
    <w:sdtContent>
      <w:p w14:paraId="46B0450F" w14:textId="4F36F57B" w:rsidR="00441CF0" w:rsidRDefault="00441C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5E">
          <w:rPr>
            <w:noProof/>
          </w:rPr>
          <w:t>2</w:t>
        </w:r>
        <w:r>
          <w:fldChar w:fldCharType="end"/>
        </w:r>
      </w:p>
    </w:sdtContent>
  </w:sdt>
  <w:p w14:paraId="73563573" w14:textId="77777777" w:rsidR="00F40A63" w:rsidRDefault="00F40A63" w:rsidP="00F40A63">
    <w:pPr>
      <w:pStyle w:val="Pieddepage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A0325" w14:textId="77777777" w:rsidR="0011249D" w:rsidRDefault="0011249D" w:rsidP="00F40A63">
      <w:pPr>
        <w:spacing w:after="0" w:line="240" w:lineRule="auto"/>
      </w:pPr>
      <w:r>
        <w:separator/>
      </w:r>
    </w:p>
  </w:footnote>
  <w:footnote w:type="continuationSeparator" w:id="0">
    <w:p w14:paraId="47810A49" w14:textId="77777777" w:rsidR="0011249D" w:rsidRDefault="0011249D" w:rsidP="00F4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0A90"/>
    <w:multiLevelType w:val="hybridMultilevel"/>
    <w:tmpl w:val="E0F23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35A0"/>
    <w:multiLevelType w:val="hybridMultilevel"/>
    <w:tmpl w:val="6FE08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A6B"/>
    <w:multiLevelType w:val="hybridMultilevel"/>
    <w:tmpl w:val="5A70D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2A93"/>
    <w:multiLevelType w:val="multilevel"/>
    <w:tmpl w:val="5F7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34B1C"/>
    <w:multiLevelType w:val="multilevel"/>
    <w:tmpl w:val="482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E48BD"/>
    <w:multiLevelType w:val="hybridMultilevel"/>
    <w:tmpl w:val="636A58E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27255A"/>
    <w:multiLevelType w:val="hybridMultilevel"/>
    <w:tmpl w:val="578A9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D35E8"/>
    <w:multiLevelType w:val="hybridMultilevel"/>
    <w:tmpl w:val="6598F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9109F"/>
    <w:multiLevelType w:val="hybridMultilevel"/>
    <w:tmpl w:val="95EAB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BD"/>
    <w:rsid w:val="00005F3B"/>
    <w:rsid w:val="0003395B"/>
    <w:rsid w:val="00065CDD"/>
    <w:rsid w:val="000C4F68"/>
    <w:rsid w:val="000D30B3"/>
    <w:rsid w:val="000E61D8"/>
    <w:rsid w:val="000F5796"/>
    <w:rsid w:val="000F6AD1"/>
    <w:rsid w:val="00100589"/>
    <w:rsid w:val="001013D3"/>
    <w:rsid w:val="0011249D"/>
    <w:rsid w:val="00137AB6"/>
    <w:rsid w:val="001A2806"/>
    <w:rsid w:val="001A4E14"/>
    <w:rsid w:val="001C2E9D"/>
    <w:rsid w:val="001E1B01"/>
    <w:rsid w:val="00220376"/>
    <w:rsid w:val="002249EB"/>
    <w:rsid w:val="002C324A"/>
    <w:rsid w:val="002D1264"/>
    <w:rsid w:val="00330B28"/>
    <w:rsid w:val="003C5FF1"/>
    <w:rsid w:val="003D11B4"/>
    <w:rsid w:val="00415037"/>
    <w:rsid w:val="00441CF0"/>
    <w:rsid w:val="00457783"/>
    <w:rsid w:val="004F5FF4"/>
    <w:rsid w:val="00537E75"/>
    <w:rsid w:val="005A145E"/>
    <w:rsid w:val="005D2C2D"/>
    <w:rsid w:val="00607DA7"/>
    <w:rsid w:val="00626362"/>
    <w:rsid w:val="006327C2"/>
    <w:rsid w:val="00663B6E"/>
    <w:rsid w:val="006678B2"/>
    <w:rsid w:val="00674B08"/>
    <w:rsid w:val="006956A1"/>
    <w:rsid w:val="006B67F7"/>
    <w:rsid w:val="00705943"/>
    <w:rsid w:val="00710476"/>
    <w:rsid w:val="0071247B"/>
    <w:rsid w:val="007325A0"/>
    <w:rsid w:val="0073683E"/>
    <w:rsid w:val="00810839"/>
    <w:rsid w:val="008A6320"/>
    <w:rsid w:val="00940C99"/>
    <w:rsid w:val="00944EBD"/>
    <w:rsid w:val="009653DC"/>
    <w:rsid w:val="0096728B"/>
    <w:rsid w:val="00980CBF"/>
    <w:rsid w:val="009B0EC2"/>
    <w:rsid w:val="00A35F86"/>
    <w:rsid w:val="00A65CCE"/>
    <w:rsid w:val="00A70E6C"/>
    <w:rsid w:val="00A83BFC"/>
    <w:rsid w:val="00AD62A0"/>
    <w:rsid w:val="00B220AC"/>
    <w:rsid w:val="00B241A3"/>
    <w:rsid w:val="00B8053D"/>
    <w:rsid w:val="00B80AFD"/>
    <w:rsid w:val="00BA1BAE"/>
    <w:rsid w:val="00C142AC"/>
    <w:rsid w:val="00C558D7"/>
    <w:rsid w:val="00CB6846"/>
    <w:rsid w:val="00CD369C"/>
    <w:rsid w:val="00D27053"/>
    <w:rsid w:val="00D314C1"/>
    <w:rsid w:val="00D33DC0"/>
    <w:rsid w:val="00D9665C"/>
    <w:rsid w:val="00DC306B"/>
    <w:rsid w:val="00DF47F6"/>
    <w:rsid w:val="00E32B44"/>
    <w:rsid w:val="00E64AB6"/>
    <w:rsid w:val="00E652A7"/>
    <w:rsid w:val="00E84D98"/>
    <w:rsid w:val="00EC6B2D"/>
    <w:rsid w:val="00EE1C70"/>
    <w:rsid w:val="00F40A63"/>
    <w:rsid w:val="00F7604D"/>
    <w:rsid w:val="00F87709"/>
    <w:rsid w:val="00F9714C"/>
    <w:rsid w:val="00F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5EFC"/>
  <w15:chartTrackingRefBased/>
  <w15:docId w15:val="{99B8A19E-17EF-4471-A7EC-4E8F2218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0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636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2636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314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F8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6728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0A63"/>
  </w:style>
  <w:style w:type="paragraph" w:styleId="Pieddepage">
    <w:name w:val="footer"/>
    <w:basedOn w:val="Normal"/>
    <w:link w:val="PieddepageCar"/>
    <w:uiPriority w:val="99"/>
    <w:unhideWhenUsed/>
    <w:rsid w:val="00F4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A63"/>
  </w:style>
  <w:style w:type="character" w:styleId="Marquedecommentaire">
    <w:name w:val="annotation reference"/>
    <w:basedOn w:val="Policepardfaut"/>
    <w:uiPriority w:val="99"/>
    <w:semiHidden/>
    <w:unhideWhenUsed/>
    <w:rsid w:val="00EE1C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C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C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C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C70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00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ducation.gouv.fr/renforcement-des-enseignements-relatifs-au-changement-climatique-la-biodiversite-et-au-developpement-5489" TargetMode="External"/><Relationship Id="rId18" Type="http://schemas.openxmlformats.org/officeDocument/2006/relationships/hyperlink" Target="https://www.education.gouv.fr/une-ecole-engagee-pour-le-developpement-durable-et-la-transition-ecologique-120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lorofil.fr/eapa/pl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ecese.fr/travaux-publies/leducation-civique-et-au-developpement-durable-tous-les-ages" TargetMode="External"/><Relationship Id="rId17" Type="http://schemas.openxmlformats.org/officeDocument/2006/relationships/hyperlink" Target="https://eduscol.education.fr/cid146638/des-ressources-pour-eduquer-a-la-biodiversit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ssemblee-nationale.fr/dyn/15/textes/l15b2263_proposition-loi" TargetMode="External"/><Relationship Id="rId20" Type="http://schemas.openxmlformats.org/officeDocument/2006/relationships/hyperlink" Target="https://ofb.gouv.fr/form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cese.fr/travaux-publies/leducation-lenvironnement-et-au-developpement-durable-tout-au-long-de-la-vie-pour-la-transition-ecologiq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jorf/id/JORFTEXT0000423982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vis-biodiversite.developpement-durable.gouv.fr/IMG/pdf/deliberation_cnb_2018-3_plan_biodiversite_contributions_cs1_annexe_2_cle5bdcf3.pdf" TargetMode="External"/><Relationship Id="rId19" Type="http://schemas.openxmlformats.org/officeDocument/2006/relationships/hyperlink" Target="https://canope.ac-amiens.fr/edd/index.php/foredd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logie.gouv.fr/plan-biodiversite" TargetMode="External"/><Relationship Id="rId14" Type="http://schemas.openxmlformats.org/officeDocument/2006/relationships/hyperlink" Target="https://www.education.gouv.fr/bo/20/Hebdo36/MENE2025449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CD0E-0917-42DC-9C03-96C899D1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Richard</dc:creator>
  <cp:keywords/>
  <dc:description/>
  <cp:lastModifiedBy>utilisateur</cp:lastModifiedBy>
  <cp:revision>2</cp:revision>
  <cp:lastPrinted>2020-12-26T14:45:00Z</cp:lastPrinted>
  <dcterms:created xsi:type="dcterms:W3CDTF">2021-01-08T14:36:00Z</dcterms:created>
  <dcterms:modified xsi:type="dcterms:W3CDTF">2021-01-08T14:36:00Z</dcterms:modified>
</cp:coreProperties>
</file>